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B7" w:rsidRDefault="00B268B7" w:rsidP="003E07F2">
      <w:bookmarkStart w:id="0" w:name="_GoBack"/>
      <w:bookmarkEnd w:id="0"/>
      <w:r>
        <w:rPr>
          <w:rFonts w:hint="eastAsia"/>
        </w:rPr>
        <w:t>不動産の取得時効完成後に当該不動産の譲渡を受けて所有権移転登記を了した者が背信的悪意者に当たる場合</w:t>
      </w:r>
    </w:p>
    <w:p w:rsidR="00DE647A" w:rsidRDefault="00DE647A" w:rsidP="00B268B7">
      <w:pPr>
        <w:jc w:val="right"/>
      </w:pPr>
    </w:p>
    <w:p w:rsidR="00950DC9" w:rsidRDefault="00B268B7" w:rsidP="00B268B7">
      <w:pPr>
        <w:jc w:val="right"/>
      </w:pPr>
      <w:r>
        <w:rPr>
          <w:rFonts w:hint="eastAsia"/>
        </w:rPr>
        <w:t>担当者　増田、善方、金子</w:t>
      </w:r>
    </w:p>
    <w:p w:rsidR="00B268B7" w:rsidRDefault="00B268B7" w:rsidP="00950DC9"/>
    <w:p w:rsidR="00DE647A" w:rsidRPr="00DE647A" w:rsidRDefault="00DE647A" w:rsidP="00950DC9"/>
    <w:p w:rsidR="00950DC9" w:rsidRPr="00950DC9" w:rsidRDefault="00DE647A" w:rsidP="00950DC9">
      <w:r>
        <w:rPr>
          <w:rFonts w:hint="eastAsia"/>
        </w:rPr>
        <w:t>1</w:t>
      </w:r>
      <w:r>
        <w:rPr>
          <w:rFonts w:hint="eastAsia"/>
        </w:rPr>
        <w:t>、</w:t>
      </w:r>
      <w:r w:rsidR="00950DC9" w:rsidRPr="00950DC9">
        <w:rPr>
          <w:rFonts w:hint="eastAsia"/>
        </w:rPr>
        <w:t xml:space="preserve">事実概要　</w:t>
      </w:r>
    </w:p>
    <w:p w:rsidR="00950DC9" w:rsidRPr="00950DC9" w:rsidRDefault="00950DC9" w:rsidP="00950DC9">
      <w:r w:rsidRPr="00950DC9">
        <w:rPr>
          <w:rFonts w:hint="eastAsia"/>
        </w:rPr>
        <w:t>X</w:t>
      </w:r>
      <w:r w:rsidRPr="00950DC9">
        <w:rPr>
          <w:rFonts w:hint="eastAsia"/>
        </w:rPr>
        <w:t>は、店舗開業目的で、甲地を購入し、所有権移転登記を了した。また、その間口を広げる目的で隣地である本件土地等を購入し、所有権移転登記を了した。</w:t>
      </w:r>
    </w:p>
    <w:p w:rsidR="00950DC9" w:rsidRPr="00950DC9" w:rsidRDefault="00950DC9" w:rsidP="00950DC9">
      <w:r w:rsidRPr="00950DC9">
        <w:rPr>
          <w:rFonts w:hint="eastAsia"/>
        </w:rPr>
        <w:t>Y</w:t>
      </w:r>
      <w:r w:rsidRPr="00950DC9">
        <w:rPr>
          <w:rFonts w:hint="eastAsia"/>
        </w:rPr>
        <w:t>は、本件土地の西側にある土地を所有し、同地上に本件建物を所有している。</w:t>
      </w:r>
    </w:p>
    <w:p w:rsidR="00950DC9" w:rsidRPr="00950DC9" w:rsidRDefault="00950DC9" w:rsidP="00950DC9">
      <w:r w:rsidRPr="00950DC9">
        <w:rPr>
          <w:rFonts w:hint="eastAsia"/>
        </w:rPr>
        <w:t>本件通路部分はコンクリート舗装されており、現在</w:t>
      </w:r>
      <w:r w:rsidRPr="00950DC9">
        <w:rPr>
          <w:rFonts w:hint="eastAsia"/>
        </w:rPr>
        <w:t>Y</w:t>
      </w:r>
      <w:r w:rsidRPr="00950DC9">
        <w:rPr>
          <w:rFonts w:hint="eastAsia"/>
        </w:rPr>
        <w:t>が公道から本件建物への進入路として利用している。本件通路部分は、</w:t>
      </w:r>
      <w:r w:rsidRPr="00950DC9">
        <w:rPr>
          <w:rFonts w:hint="eastAsia"/>
        </w:rPr>
        <w:t>Y</w:t>
      </w:r>
      <w:r w:rsidRPr="00950DC9">
        <w:rPr>
          <w:rFonts w:hint="eastAsia"/>
        </w:rPr>
        <w:t>の前主らが</w:t>
      </w:r>
      <w:r w:rsidRPr="00950DC9">
        <w:rPr>
          <w:rFonts w:hint="eastAsia"/>
        </w:rPr>
        <w:t>X</w:t>
      </w:r>
      <w:r w:rsidRPr="00950DC9">
        <w:rPr>
          <w:rFonts w:hint="eastAsia"/>
        </w:rPr>
        <w:t>による本件土地の購入の２２年前から専用進入として使用占有し、９年前にコンクリート舗装したものである。</w:t>
      </w:r>
    </w:p>
    <w:p w:rsidR="00950DC9" w:rsidRPr="00950DC9" w:rsidRDefault="00950DC9" w:rsidP="00950DC9">
      <w:r w:rsidRPr="00950DC9">
        <w:rPr>
          <w:rFonts w:hint="eastAsia"/>
        </w:rPr>
        <w:t>本件本訴請求は、</w:t>
      </w:r>
      <w:r w:rsidRPr="00950DC9">
        <w:rPr>
          <w:rFonts w:hint="eastAsia"/>
        </w:rPr>
        <w:t>X</w:t>
      </w:r>
      <w:r w:rsidRPr="00950DC9">
        <w:rPr>
          <w:rFonts w:hint="eastAsia"/>
        </w:rPr>
        <w:t>が</w:t>
      </w:r>
      <w:r w:rsidRPr="00950DC9">
        <w:rPr>
          <w:rFonts w:hint="eastAsia"/>
        </w:rPr>
        <w:t>Y</w:t>
      </w:r>
      <w:r w:rsidRPr="00950DC9">
        <w:rPr>
          <w:rFonts w:hint="eastAsia"/>
        </w:rPr>
        <w:t>に対し本件通路部分の一部が本件土地にあたると主張して、その所有権の確認を求めるとともに、コンクリート舗装の撤去を求めたものである。</w:t>
      </w:r>
    </w:p>
    <w:p w:rsidR="00950DC9" w:rsidRPr="00950DC9" w:rsidRDefault="00950DC9" w:rsidP="00950DC9">
      <w:r w:rsidRPr="00950DC9">
        <w:rPr>
          <w:rFonts w:hint="eastAsia"/>
        </w:rPr>
        <w:t>本件反訴請求は、</w:t>
      </w:r>
      <w:r w:rsidRPr="00950DC9">
        <w:rPr>
          <w:rFonts w:hint="eastAsia"/>
        </w:rPr>
        <w:t>Y</w:t>
      </w:r>
      <w:r w:rsidRPr="00950DC9">
        <w:rPr>
          <w:rFonts w:hint="eastAsia"/>
        </w:rPr>
        <w:t>が</w:t>
      </w:r>
      <w:r w:rsidRPr="00950DC9">
        <w:rPr>
          <w:rFonts w:hint="eastAsia"/>
        </w:rPr>
        <w:t>X</w:t>
      </w:r>
      <w:r w:rsidRPr="00950DC9">
        <w:rPr>
          <w:rFonts w:hint="eastAsia"/>
        </w:rPr>
        <w:t>に対し、本件通路部分について主位的に所有権の確認を求め、予備的に通行地役権の確認を求めたものである。</w:t>
      </w:r>
    </w:p>
    <w:p w:rsidR="00950DC9" w:rsidRPr="00950DC9" w:rsidRDefault="00950DC9" w:rsidP="00950DC9">
      <w:r w:rsidRPr="00950DC9">
        <w:rPr>
          <w:rFonts w:hint="eastAsia"/>
        </w:rPr>
        <w:t>本件訴訟において</w:t>
      </w:r>
      <w:r w:rsidRPr="00950DC9">
        <w:rPr>
          <w:rFonts w:hint="eastAsia"/>
        </w:rPr>
        <w:t>Y</w:t>
      </w:r>
      <w:r w:rsidRPr="00950DC9">
        <w:rPr>
          <w:rFonts w:hint="eastAsia"/>
        </w:rPr>
        <w:t>は、２０年間本件通路部分を占有したことにより所有権または通行地役権を時効取得したと主張したところ、</w:t>
      </w:r>
      <w:r w:rsidRPr="00950DC9">
        <w:rPr>
          <w:rFonts w:hint="eastAsia"/>
        </w:rPr>
        <w:t>X</w:t>
      </w:r>
      <w:r w:rsidRPr="00950DC9">
        <w:rPr>
          <w:rFonts w:hint="eastAsia"/>
        </w:rPr>
        <w:t>は</w:t>
      </w:r>
      <w:r w:rsidRPr="00950DC9">
        <w:rPr>
          <w:rFonts w:hint="eastAsia"/>
        </w:rPr>
        <w:t>Y</w:t>
      </w:r>
      <w:r w:rsidRPr="00950DC9">
        <w:rPr>
          <w:rFonts w:hint="eastAsia"/>
        </w:rPr>
        <w:t>の登記の欠缺を主張し、これに対し</w:t>
      </w:r>
      <w:r w:rsidRPr="00950DC9">
        <w:rPr>
          <w:rFonts w:hint="eastAsia"/>
        </w:rPr>
        <w:t>Y</w:t>
      </w:r>
      <w:r w:rsidRPr="00950DC9">
        <w:rPr>
          <w:rFonts w:hint="eastAsia"/>
        </w:rPr>
        <w:t>は</w:t>
      </w:r>
      <w:r w:rsidRPr="00950DC9">
        <w:rPr>
          <w:rFonts w:hint="eastAsia"/>
        </w:rPr>
        <w:t>X</w:t>
      </w:r>
      <w:r w:rsidRPr="00950DC9">
        <w:rPr>
          <w:rFonts w:hint="eastAsia"/>
        </w:rPr>
        <w:t>が背信的悪意者にあたると主張した。</w:t>
      </w:r>
    </w:p>
    <w:p w:rsidR="00950DC9" w:rsidRPr="00950DC9" w:rsidRDefault="00950DC9" w:rsidP="003E07F2"/>
    <w:p w:rsidR="00950DC9" w:rsidRDefault="00950DC9" w:rsidP="003E07F2"/>
    <w:p w:rsidR="003E07F2" w:rsidRPr="003E07F2" w:rsidRDefault="00DE647A" w:rsidP="003E07F2">
      <w:r>
        <w:rPr>
          <w:rFonts w:hint="eastAsia"/>
        </w:rPr>
        <w:t>２、</w:t>
      </w:r>
      <w:r w:rsidR="003E07F2" w:rsidRPr="003E07F2">
        <w:rPr>
          <w:rFonts w:hint="eastAsia"/>
        </w:rPr>
        <w:t>最高裁判決要旨</w:t>
      </w:r>
    </w:p>
    <w:p w:rsidR="003E07F2" w:rsidRPr="003E07F2" w:rsidRDefault="003E07F2" w:rsidP="003E07F2">
      <w:r w:rsidRPr="003E07F2">
        <w:rPr>
          <w:rFonts w:hint="eastAsia"/>
        </w:rPr>
        <w:t>Y</w:t>
      </w:r>
      <w:r w:rsidRPr="003E07F2">
        <w:rPr>
          <w:rFonts w:hint="eastAsia"/>
        </w:rPr>
        <w:t>が時効取得した不動産について、その取得時効完成後に</w:t>
      </w:r>
      <w:r w:rsidRPr="003E07F2">
        <w:rPr>
          <w:rFonts w:hint="eastAsia"/>
        </w:rPr>
        <w:t>X</w:t>
      </w:r>
      <w:r w:rsidRPr="003E07F2">
        <w:rPr>
          <w:rFonts w:hint="eastAsia"/>
        </w:rPr>
        <w:t>が当該不動産の譲渡を受けて所有権移転登記を了した場合において、</w:t>
      </w:r>
      <w:r w:rsidRPr="003E07F2">
        <w:rPr>
          <w:rFonts w:hint="eastAsia"/>
        </w:rPr>
        <w:t>X</w:t>
      </w:r>
      <w:r w:rsidRPr="003E07F2">
        <w:rPr>
          <w:rFonts w:hint="eastAsia"/>
        </w:rPr>
        <w:t>が、当該不動産の譲渡を受けた時に、</w:t>
      </w:r>
      <w:r w:rsidRPr="003E07F2">
        <w:rPr>
          <w:rFonts w:hint="eastAsia"/>
        </w:rPr>
        <w:t>Y</w:t>
      </w:r>
      <w:r w:rsidRPr="003E07F2">
        <w:rPr>
          <w:rFonts w:hint="eastAsia"/>
        </w:rPr>
        <w:t>が多年にわたり当該不動産を占有している事実を認識しており、</w:t>
      </w:r>
      <w:r w:rsidRPr="003E07F2">
        <w:rPr>
          <w:rFonts w:hint="eastAsia"/>
        </w:rPr>
        <w:t>Y</w:t>
      </w:r>
      <w:r w:rsidRPr="003E07F2">
        <w:rPr>
          <w:rFonts w:hint="eastAsia"/>
        </w:rPr>
        <w:t>の登記の欠缺を主張することが信義に反するものと認められる事情が存在するときは、</w:t>
      </w:r>
      <w:r w:rsidRPr="003E07F2">
        <w:rPr>
          <w:rFonts w:hint="eastAsia"/>
        </w:rPr>
        <w:t>X</w:t>
      </w:r>
      <w:r w:rsidRPr="003E07F2">
        <w:rPr>
          <w:rFonts w:hint="eastAsia"/>
        </w:rPr>
        <w:t>は背信的悪意者にあたる。</w:t>
      </w:r>
    </w:p>
    <w:p w:rsidR="003E07F2" w:rsidRPr="003E07F2" w:rsidRDefault="003E07F2" w:rsidP="003E07F2"/>
    <w:p w:rsidR="003E07F2" w:rsidRPr="003E07F2" w:rsidRDefault="003E07F2" w:rsidP="003E07F2">
      <w:r w:rsidRPr="003E07F2">
        <w:rPr>
          <w:rFonts w:hint="eastAsia"/>
        </w:rPr>
        <w:t>第一審判旨</w:t>
      </w:r>
    </w:p>
    <w:p w:rsidR="003E07F2" w:rsidRPr="003E07F2" w:rsidRDefault="003E07F2" w:rsidP="003E07F2">
      <w:r w:rsidRPr="003E07F2">
        <w:rPr>
          <w:rFonts w:hint="eastAsia"/>
        </w:rPr>
        <w:t>X</w:t>
      </w:r>
      <w:r w:rsidRPr="003E07F2">
        <w:rPr>
          <w:rFonts w:hint="eastAsia"/>
        </w:rPr>
        <w:t>の請求認容、</w:t>
      </w:r>
      <w:r w:rsidRPr="003E07F2">
        <w:rPr>
          <w:rFonts w:hint="eastAsia"/>
        </w:rPr>
        <w:t>Y</w:t>
      </w:r>
      <w:r w:rsidRPr="003E07F2">
        <w:rPr>
          <w:rFonts w:hint="eastAsia"/>
        </w:rPr>
        <w:t>の反訴請求棄却</w:t>
      </w:r>
    </w:p>
    <w:p w:rsidR="003E07F2" w:rsidRPr="003E07F2" w:rsidRDefault="003E07F2" w:rsidP="003E07F2">
      <w:r w:rsidRPr="003E07F2">
        <w:rPr>
          <w:rFonts w:hint="eastAsia"/>
        </w:rPr>
        <w:t>Y</w:t>
      </w:r>
      <w:r w:rsidRPr="003E07F2">
        <w:rPr>
          <w:rFonts w:hint="eastAsia"/>
        </w:rPr>
        <w:t>の前主は昭和６１年４月に本件土地の占有を開始した時に過失があった地認められるから、</w:t>
      </w:r>
      <w:r w:rsidRPr="003E07F2">
        <w:rPr>
          <w:rFonts w:hint="eastAsia"/>
        </w:rPr>
        <w:t>Y</w:t>
      </w:r>
      <w:r w:rsidRPr="003E07F2">
        <w:rPr>
          <w:rFonts w:hint="eastAsia"/>
        </w:rPr>
        <w:t>の取得時効の主張は理由がない。</w:t>
      </w:r>
    </w:p>
    <w:p w:rsidR="003E07F2" w:rsidRPr="003E07F2" w:rsidRDefault="003E07F2" w:rsidP="003E07F2">
      <w:r w:rsidRPr="003E07F2">
        <w:rPr>
          <w:rFonts w:hint="eastAsia"/>
        </w:rPr>
        <w:t xml:space="preserve">　</w:t>
      </w:r>
      <w:r w:rsidRPr="003E07F2">
        <w:rPr>
          <w:rFonts w:hint="eastAsia"/>
        </w:rPr>
        <w:t>Y</w:t>
      </w:r>
      <w:r w:rsidRPr="003E07F2">
        <w:rPr>
          <w:rFonts w:hint="eastAsia"/>
        </w:rPr>
        <w:t>の所有地は、公道に通じていることが認められるから、袋地には当たらず、囲繞地通行権は認められない。</w:t>
      </w:r>
    </w:p>
    <w:p w:rsidR="003E07F2" w:rsidRPr="003E07F2" w:rsidRDefault="003E07F2" w:rsidP="003E07F2">
      <w:r w:rsidRPr="003E07F2">
        <w:rPr>
          <w:rFonts w:hint="eastAsia"/>
        </w:rPr>
        <w:t xml:space="preserve">　</w:t>
      </w:r>
      <w:r w:rsidRPr="003E07F2">
        <w:rPr>
          <w:rFonts w:hint="eastAsia"/>
        </w:rPr>
        <w:t>X</w:t>
      </w:r>
      <w:r w:rsidRPr="003E07F2">
        <w:rPr>
          <w:rFonts w:hint="eastAsia"/>
        </w:rPr>
        <w:t>が</w:t>
      </w:r>
      <w:r w:rsidRPr="003E07F2">
        <w:rPr>
          <w:rFonts w:hint="eastAsia"/>
        </w:rPr>
        <w:t>Y</w:t>
      </w:r>
      <w:r w:rsidRPr="003E07F2">
        <w:rPr>
          <w:rFonts w:hint="eastAsia"/>
        </w:rPr>
        <w:t>を困惑させる目的で本件土地を購入したとは認められないから、</w:t>
      </w:r>
      <w:r w:rsidRPr="003E07F2">
        <w:rPr>
          <w:rFonts w:hint="eastAsia"/>
        </w:rPr>
        <w:t>X</w:t>
      </w:r>
      <w:r w:rsidRPr="003E07F2">
        <w:rPr>
          <w:rFonts w:hint="eastAsia"/>
        </w:rPr>
        <w:t>の請求を権利濫用と見ることはできない。</w:t>
      </w:r>
    </w:p>
    <w:p w:rsidR="003E07F2" w:rsidRPr="003E07F2" w:rsidRDefault="003E07F2" w:rsidP="003E07F2">
      <w:r w:rsidRPr="003E07F2">
        <w:rPr>
          <w:rFonts w:hint="eastAsia"/>
        </w:rPr>
        <w:lastRenderedPageBreak/>
        <w:t>以上によれば、</w:t>
      </w:r>
      <w:r w:rsidRPr="003E07F2">
        <w:rPr>
          <w:rFonts w:hint="eastAsia"/>
        </w:rPr>
        <w:t>X</w:t>
      </w:r>
      <w:r w:rsidRPr="003E07F2">
        <w:rPr>
          <w:rFonts w:hint="eastAsia"/>
        </w:rPr>
        <w:t>の請求は理由があり、</w:t>
      </w:r>
      <w:r w:rsidRPr="003E07F2">
        <w:rPr>
          <w:rFonts w:hint="eastAsia"/>
        </w:rPr>
        <w:t>Y</w:t>
      </w:r>
      <w:r w:rsidRPr="003E07F2">
        <w:rPr>
          <w:rFonts w:hint="eastAsia"/>
        </w:rPr>
        <w:t>の反訴請求には理由がない。</w:t>
      </w:r>
    </w:p>
    <w:p w:rsidR="003E07F2" w:rsidRPr="003E07F2" w:rsidRDefault="003E07F2" w:rsidP="003E07F2"/>
    <w:p w:rsidR="003E07F2" w:rsidRPr="003E07F2" w:rsidRDefault="003E07F2" w:rsidP="003E07F2">
      <w:r w:rsidRPr="003E07F2">
        <w:rPr>
          <w:rFonts w:hint="eastAsia"/>
        </w:rPr>
        <w:t>原審判旨</w:t>
      </w:r>
    </w:p>
    <w:p w:rsidR="003E07F2" w:rsidRPr="003E07F2" w:rsidRDefault="003E07F2" w:rsidP="003E07F2">
      <w:r w:rsidRPr="003E07F2">
        <w:rPr>
          <w:rFonts w:hint="eastAsia"/>
        </w:rPr>
        <w:t>X</w:t>
      </w:r>
      <w:r w:rsidRPr="003E07F2">
        <w:rPr>
          <w:rFonts w:hint="eastAsia"/>
        </w:rPr>
        <w:t>の請求棄却、</w:t>
      </w:r>
      <w:r w:rsidRPr="003E07F2">
        <w:rPr>
          <w:rFonts w:hint="eastAsia"/>
        </w:rPr>
        <w:t>Y</w:t>
      </w:r>
      <w:r w:rsidRPr="003E07F2">
        <w:rPr>
          <w:rFonts w:hint="eastAsia"/>
        </w:rPr>
        <w:t>の反訴請求における主位的請求容認</w:t>
      </w:r>
    </w:p>
    <w:p w:rsidR="003E07F2" w:rsidRPr="003E07F2" w:rsidRDefault="003E07F2" w:rsidP="003E07F2">
      <w:r w:rsidRPr="003E07F2">
        <w:rPr>
          <w:rFonts w:hint="eastAsia"/>
        </w:rPr>
        <w:t xml:space="preserve">　本件土地の時効取得の成否について検討するに、</w:t>
      </w:r>
      <w:r w:rsidRPr="003E07F2">
        <w:rPr>
          <w:rFonts w:hint="eastAsia"/>
        </w:rPr>
        <w:t>Y</w:t>
      </w:r>
      <w:r w:rsidRPr="003E07F2">
        <w:rPr>
          <w:rFonts w:hint="eastAsia"/>
        </w:rPr>
        <w:t>の前々主は昭和４８年３月、所有の意思を持って本件土地の占有をはじめ、昭和６１年４月、</w:t>
      </w:r>
      <w:r w:rsidRPr="003E07F2">
        <w:rPr>
          <w:rFonts w:hint="eastAsia"/>
        </w:rPr>
        <w:t>Y</w:t>
      </w:r>
      <w:r w:rsidRPr="003E07F2">
        <w:rPr>
          <w:rFonts w:hint="eastAsia"/>
        </w:rPr>
        <w:t>の前主がその占有を承継し、さらに、</w:t>
      </w:r>
      <w:r w:rsidRPr="003E07F2">
        <w:rPr>
          <w:rFonts w:hint="eastAsia"/>
        </w:rPr>
        <w:t>Y</w:t>
      </w:r>
      <w:r w:rsidRPr="003E07F2">
        <w:rPr>
          <w:rFonts w:hint="eastAsia"/>
        </w:rPr>
        <w:t>が引き続き所有の意思を持って占有を継続したことが認められるから、</w:t>
      </w:r>
      <w:r w:rsidRPr="003E07F2">
        <w:rPr>
          <w:rFonts w:hint="eastAsia"/>
        </w:rPr>
        <w:t>Y</w:t>
      </w:r>
      <w:r w:rsidRPr="003E07F2">
        <w:rPr>
          <w:rFonts w:hint="eastAsia"/>
        </w:rPr>
        <w:t>は、昭和４８年３月から２０年が経過した平成５年３月に本件土地の所有権を時効取得したものというべきである。</w:t>
      </w:r>
    </w:p>
    <w:p w:rsidR="003E07F2" w:rsidRPr="003E07F2" w:rsidRDefault="003E07F2" w:rsidP="003E07F2">
      <w:r w:rsidRPr="003E07F2">
        <w:rPr>
          <w:rFonts w:hint="eastAsia"/>
        </w:rPr>
        <w:t xml:space="preserve">　</w:t>
      </w:r>
      <w:r w:rsidRPr="003E07F2">
        <w:rPr>
          <w:rFonts w:hint="eastAsia"/>
        </w:rPr>
        <w:t>X</w:t>
      </w:r>
      <w:r w:rsidRPr="003E07F2">
        <w:rPr>
          <w:rFonts w:hint="eastAsia"/>
        </w:rPr>
        <w:t>は上記時効完成後の平成８年２月６日に本件土地を購入したことが認められるところ、</w:t>
      </w:r>
      <w:r w:rsidRPr="003E07F2">
        <w:rPr>
          <w:rFonts w:hint="eastAsia"/>
        </w:rPr>
        <w:t>X</w:t>
      </w:r>
      <w:r w:rsidRPr="003E07F2">
        <w:rPr>
          <w:rFonts w:hint="eastAsia"/>
        </w:rPr>
        <w:t>は、本件土地の購入時において、</w:t>
      </w:r>
      <w:r w:rsidRPr="003E07F2">
        <w:rPr>
          <w:rFonts w:hint="eastAsia"/>
        </w:rPr>
        <w:t>Y</w:t>
      </w:r>
      <w:r w:rsidRPr="003E07F2">
        <w:rPr>
          <w:rFonts w:hint="eastAsia"/>
        </w:rPr>
        <w:t>所有の土地上に従前建物と本件建物が建っており、</w:t>
      </w:r>
      <w:r w:rsidRPr="003E07F2">
        <w:rPr>
          <w:rFonts w:hint="eastAsia"/>
        </w:rPr>
        <w:t>Y</w:t>
      </w:r>
      <w:r w:rsidRPr="003E07F2">
        <w:rPr>
          <w:rFonts w:hint="eastAsia"/>
        </w:rPr>
        <w:t>が本件土地をその専用進入路としてコンクリート舗装した状態で利用していること、</w:t>
      </w:r>
      <w:r w:rsidRPr="003E07F2">
        <w:rPr>
          <w:rFonts w:hint="eastAsia"/>
        </w:rPr>
        <w:t>Y</w:t>
      </w:r>
      <w:r w:rsidRPr="003E07F2">
        <w:rPr>
          <w:rFonts w:hint="eastAsia"/>
        </w:rPr>
        <w:t>が本件土地を利用できないとすると、公道からの進入路を確保することが著しく困難となることを知っていたことが認められる。そして、</w:t>
      </w:r>
      <w:r w:rsidRPr="003E07F2">
        <w:rPr>
          <w:rFonts w:hint="eastAsia"/>
        </w:rPr>
        <w:t>X</w:t>
      </w:r>
      <w:r w:rsidRPr="003E07F2">
        <w:rPr>
          <w:rFonts w:hint="eastAsia"/>
        </w:rPr>
        <w:t>が</w:t>
      </w:r>
      <w:r w:rsidRPr="003E07F2">
        <w:rPr>
          <w:rFonts w:hint="eastAsia"/>
        </w:rPr>
        <w:t>Y</w:t>
      </w:r>
      <w:r w:rsidRPr="003E07F2">
        <w:rPr>
          <w:rFonts w:hint="eastAsia"/>
        </w:rPr>
        <w:t>を困惑させる目的で本件土地を購入したものとは認められないが、</w:t>
      </w:r>
      <w:r w:rsidRPr="003E07F2">
        <w:rPr>
          <w:rFonts w:hint="eastAsia"/>
        </w:rPr>
        <w:t>X</w:t>
      </w:r>
      <w:r w:rsidRPr="003E07F2">
        <w:rPr>
          <w:rFonts w:hint="eastAsia"/>
        </w:rPr>
        <w:t>において調査をすれば、</w:t>
      </w:r>
      <w:r w:rsidRPr="003E07F2">
        <w:rPr>
          <w:rFonts w:hint="eastAsia"/>
        </w:rPr>
        <w:t>Y</w:t>
      </w:r>
      <w:r w:rsidRPr="003E07F2">
        <w:rPr>
          <w:rFonts w:hint="eastAsia"/>
        </w:rPr>
        <w:t>が本件土地を時効取得していることを容易に知り得たというべきであるから、</w:t>
      </w:r>
      <w:r w:rsidRPr="003E07F2">
        <w:rPr>
          <w:rFonts w:hint="eastAsia"/>
        </w:rPr>
        <w:t>X</w:t>
      </w:r>
      <w:r w:rsidRPr="003E07F2">
        <w:rPr>
          <w:rFonts w:hint="eastAsia"/>
        </w:rPr>
        <w:t>は、</w:t>
      </w:r>
      <w:r w:rsidRPr="003E07F2">
        <w:rPr>
          <w:rFonts w:hint="eastAsia"/>
        </w:rPr>
        <w:t>Y</w:t>
      </w:r>
      <w:r w:rsidRPr="003E07F2">
        <w:rPr>
          <w:rFonts w:hint="eastAsia"/>
        </w:rPr>
        <w:t>が時効取得した所有権について登記の欠缺を主張する正当な利益を有しないと言わざるを得ない。</w:t>
      </w:r>
    </w:p>
    <w:p w:rsidR="003E07F2" w:rsidRPr="003E07F2" w:rsidRDefault="003E07F2" w:rsidP="003E07F2">
      <w:r w:rsidRPr="003E07F2">
        <w:rPr>
          <w:rFonts w:hint="eastAsia"/>
        </w:rPr>
        <w:t xml:space="preserve">　以上によれば、</w:t>
      </w:r>
      <w:r w:rsidRPr="003E07F2">
        <w:rPr>
          <w:rFonts w:hint="eastAsia"/>
        </w:rPr>
        <w:t>X</w:t>
      </w:r>
      <w:r w:rsidRPr="003E07F2">
        <w:rPr>
          <w:rFonts w:hint="eastAsia"/>
        </w:rPr>
        <w:t>の請求は理由がなく、</w:t>
      </w:r>
      <w:r w:rsidRPr="003E07F2">
        <w:rPr>
          <w:rFonts w:hint="eastAsia"/>
        </w:rPr>
        <w:t>Y</w:t>
      </w:r>
      <w:r w:rsidRPr="003E07F2">
        <w:rPr>
          <w:rFonts w:hint="eastAsia"/>
        </w:rPr>
        <w:t>の反訴請求の主位的請求は理由がある。</w:t>
      </w:r>
    </w:p>
    <w:p w:rsidR="003E07F2" w:rsidRPr="003E07F2" w:rsidRDefault="003E07F2" w:rsidP="003E07F2"/>
    <w:p w:rsidR="003E07F2" w:rsidRDefault="00DE647A">
      <w:r>
        <w:rPr>
          <w:rFonts w:hint="eastAsia"/>
        </w:rPr>
        <w:t>３、</w:t>
      </w:r>
      <w:r w:rsidR="00B268B7">
        <w:rPr>
          <w:rFonts w:hint="eastAsia"/>
        </w:rPr>
        <w:t>争点</w:t>
      </w:r>
    </w:p>
    <w:p w:rsidR="003E07F2" w:rsidRDefault="00DE647A">
      <w:r>
        <w:rPr>
          <w:rFonts w:hint="eastAsia"/>
        </w:rPr>
        <w:t>取得時効の際の、背信的悪意者の背信性と悪意の要件</w:t>
      </w:r>
    </w:p>
    <w:p w:rsidR="00DE647A" w:rsidRDefault="00DE647A"/>
    <w:p w:rsidR="00A23347" w:rsidRPr="00A23347" w:rsidRDefault="00DE647A" w:rsidP="00A23347">
      <w:pPr>
        <w:pStyle w:val="paragraph"/>
        <w:jc w:val="both"/>
        <w:textAlignment w:val="baseline"/>
        <w:rPr>
          <w:rFonts w:asciiTheme="minorEastAsia" w:eastAsiaTheme="minorEastAsia" w:hAnsiTheme="minorEastAsia"/>
        </w:rPr>
      </w:pPr>
      <w:r>
        <w:rPr>
          <w:rStyle w:val="normaltextrun"/>
          <w:rFonts w:asciiTheme="minorEastAsia" w:eastAsiaTheme="minorEastAsia" w:hAnsiTheme="minorEastAsia" w:hint="eastAsia"/>
          <w:sz w:val="21"/>
          <w:szCs w:val="21"/>
        </w:rPr>
        <w:t>４、</w:t>
      </w:r>
      <w:r w:rsidR="00A23347" w:rsidRPr="00A23347">
        <w:rPr>
          <w:rStyle w:val="normaltextrun"/>
          <w:rFonts w:asciiTheme="minorEastAsia" w:eastAsiaTheme="minorEastAsia" w:hAnsiTheme="minorEastAsia"/>
          <w:sz w:val="21"/>
          <w:szCs w:val="21"/>
        </w:rPr>
        <w:t>１７７条に関する知識</w:t>
      </w:r>
      <w:r w:rsidR="00A23347"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第177条</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不動産に関する物権の得喪及び変更は、不動産登記法、その他の登記に関する法律の定めるところに従いその登記をしなければ、第三者に対抗することができない。</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177条の「第三者」の範囲</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民法第１７７条は「第三者」について何ら制限を加えていない。そこで、１７７条の第三者は通常の意味よりさらに制限して理解されるべきか否か議論されてきた。そして学説には以下の二つがある。</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DE647A" w:rsidP="00A23347">
      <w:pPr>
        <w:pStyle w:val="paragraph"/>
        <w:jc w:val="both"/>
        <w:textAlignment w:val="baseline"/>
        <w:rPr>
          <w:rFonts w:asciiTheme="minorEastAsia" w:eastAsiaTheme="minorEastAsia" w:hAnsiTheme="minorEastAsia"/>
        </w:rPr>
      </w:pPr>
      <w:r>
        <w:rPr>
          <w:rStyle w:val="normaltextrun"/>
          <w:rFonts w:asciiTheme="minorEastAsia" w:eastAsiaTheme="minorEastAsia" w:hAnsiTheme="minorEastAsia" w:hint="eastAsia"/>
          <w:sz w:val="21"/>
          <w:szCs w:val="21"/>
        </w:rPr>
        <w:t>（ⅰ）</w:t>
      </w:r>
      <w:r w:rsidR="00A23347" w:rsidRPr="00A23347">
        <w:rPr>
          <w:rStyle w:val="normaltextrun"/>
          <w:rFonts w:asciiTheme="minorEastAsia" w:eastAsiaTheme="minorEastAsia" w:hAnsiTheme="minorEastAsia"/>
          <w:sz w:val="21"/>
          <w:szCs w:val="21"/>
        </w:rPr>
        <w:t>第三者無制限説</w:t>
      </w:r>
      <w:r w:rsidR="00A23347"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lastRenderedPageBreak/>
        <w:t>１７７条の「第三者」の範囲に制限を加えない立場で、当事者およびその包括承継人以外の者すべてを「第三者」とする説</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DE647A" w:rsidP="00A23347">
      <w:pPr>
        <w:pStyle w:val="paragraph"/>
        <w:jc w:val="both"/>
        <w:textAlignment w:val="baseline"/>
        <w:rPr>
          <w:rFonts w:asciiTheme="minorEastAsia" w:eastAsiaTheme="minorEastAsia" w:hAnsiTheme="minorEastAsia"/>
        </w:rPr>
      </w:pPr>
      <w:r>
        <w:rPr>
          <w:rStyle w:val="normaltextrun"/>
          <w:rFonts w:asciiTheme="minorEastAsia" w:eastAsiaTheme="minorEastAsia" w:hAnsiTheme="minorEastAsia" w:hint="eastAsia"/>
          <w:sz w:val="21"/>
          <w:szCs w:val="21"/>
        </w:rPr>
        <w:t>（ⅱ）</w:t>
      </w:r>
      <w:r w:rsidR="00A23347" w:rsidRPr="00A23347">
        <w:rPr>
          <w:rStyle w:val="normaltextrun"/>
          <w:rFonts w:asciiTheme="minorEastAsia" w:eastAsiaTheme="minorEastAsia" w:hAnsiTheme="minorEastAsia"/>
          <w:sz w:val="21"/>
          <w:szCs w:val="21"/>
        </w:rPr>
        <w:t>第三者制限説</w:t>
      </w:r>
      <w:r w:rsidR="00A23347"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１７７条の「第三者」の範囲を制限的に理解する立場であり、当事者及びその包括承継人以外の者に不動産に関する物権の得喪変更について登記が欠けていることを主張する正当な利益を有するものという制限を加えた説</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判例は第三者制限説をとっており、この説のいう「物権の得喪変更について登記が欠けていることを主張する正当な利益を有するもの」とは、代表的なものとして物権取得者がある。そしてここに主観的要件が加わり、「第三者」が確定する。主観的要件については三つの説がある。</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cs="ＭＳ 明朝" w:hint="eastAsia"/>
          <w:sz w:val="21"/>
          <w:szCs w:val="21"/>
        </w:rPr>
        <w:t>①</w:t>
      </w:r>
      <w:r w:rsidRPr="00A23347">
        <w:rPr>
          <w:rStyle w:val="normaltextrun"/>
          <w:rFonts w:asciiTheme="minorEastAsia" w:eastAsiaTheme="minorEastAsia" w:hAnsiTheme="minorEastAsia"/>
          <w:sz w:val="21"/>
          <w:szCs w:val="21"/>
        </w:rPr>
        <w:t>善意悪意不問説</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１７７条の「第三者」について、善意・悪意による区別を行わない立場であり、悪意の者であっても、１７７条の「第三者」に該当するというもの。</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cs="ＭＳ 明朝" w:hint="eastAsia"/>
          <w:sz w:val="21"/>
          <w:szCs w:val="21"/>
        </w:rPr>
        <w:t>②</w:t>
      </w:r>
      <w:r w:rsidRPr="00A23347">
        <w:rPr>
          <w:rStyle w:val="normaltextrun"/>
          <w:rFonts w:asciiTheme="minorEastAsia" w:eastAsiaTheme="minorEastAsia" w:hAnsiTheme="minorEastAsia"/>
          <w:sz w:val="21"/>
          <w:szCs w:val="21"/>
        </w:rPr>
        <w:t>背信的悪意者排除説（判例）</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「背信的悪意者」に該当する者は、１７７条の「第三者」に含まれないと解する立場。</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背信的悪意者とは</w:t>
      </w:r>
      <w:r w:rsidRPr="00A23347">
        <w:rPr>
          <w:rStyle w:val="normaltextrun"/>
          <w:rFonts w:asciiTheme="minorEastAsia" w:eastAsiaTheme="minorEastAsia" w:hAnsiTheme="minorEastAsia" w:cs="ＭＳ 明朝" w:hint="eastAsia"/>
          <w:sz w:val="21"/>
          <w:szCs w:val="21"/>
        </w:rPr>
        <w:t>①</w:t>
      </w:r>
      <w:r w:rsidRPr="00A23347">
        <w:rPr>
          <w:rStyle w:val="normaltextrun"/>
          <w:rFonts w:asciiTheme="minorEastAsia" w:eastAsiaTheme="minorEastAsia" w:hAnsiTheme="minorEastAsia"/>
          <w:sz w:val="21"/>
          <w:szCs w:val="21"/>
        </w:rPr>
        <w:t>物権変動があった事実を知っており、</w:t>
      </w:r>
      <w:r w:rsidRPr="00A23347">
        <w:rPr>
          <w:rStyle w:val="normaltextrun"/>
          <w:rFonts w:asciiTheme="minorEastAsia" w:eastAsiaTheme="minorEastAsia" w:hAnsiTheme="minorEastAsia" w:cs="ＭＳ 明朝" w:hint="eastAsia"/>
          <w:sz w:val="21"/>
          <w:szCs w:val="21"/>
        </w:rPr>
        <w:t>②</w:t>
      </w:r>
      <w:r w:rsidRPr="00A23347">
        <w:rPr>
          <w:rStyle w:val="normaltextrun"/>
          <w:rFonts w:asciiTheme="minorEastAsia" w:eastAsiaTheme="minorEastAsia" w:hAnsiTheme="minorEastAsia"/>
          <w:sz w:val="21"/>
          <w:szCs w:val="21"/>
        </w:rPr>
        <w:t>その物権変動についての登記の欠缺を主張することが信義に反するものと認められる事情があること、の</w:t>
      </w:r>
      <w:r w:rsidRPr="00A23347">
        <w:rPr>
          <w:rStyle w:val="normaltextrun"/>
          <w:rFonts w:asciiTheme="minorEastAsia" w:eastAsiaTheme="minorEastAsia" w:hAnsiTheme="minorEastAsia" w:cs="ＭＳ 明朝" w:hint="eastAsia"/>
          <w:sz w:val="21"/>
          <w:szCs w:val="21"/>
        </w:rPr>
        <w:t>①②</w:t>
      </w:r>
      <w:r w:rsidR="00EB267C">
        <w:rPr>
          <w:rStyle w:val="normaltextrun"/>
          <w:rFonts w:asciiTheme="minorEastAsia" w:eastAsiaTheme="minorEastAsia" w:hAnsiTheme="minorEastAsia" w:hint="eastAsia"/>
          <w:sz w:val="21"/>
          <w:szCs w:val="21"/>
        </w:rPr>
        <w:t>に</w:t>
      </w:r>
      <w:r w:rsidRPr="00A23347">
        <w:rPr>
          <w:rStyle w:val="normaltextrun"/>
          <w:rFonts w:asciiTheme="minorEastAsia" w:eastAsiaTheme="minorEastAsia" w:hAnsiTheme="minorEastAsia"/>
          <w:sz w:val="21"/>
          <w:szCs w:val="21"/>
        </w:rPr>
        <w:t>の二つの要件を満たす者である。悪意者も１７７条の「第三者」に含まれるが、悪意者に背信性が加わる時には、「第三者」から除外される。</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cs="ＭＳ 明朝" w:hint="eastAsia"/>
          <w:sz w:val="21"/>
          <w:szCs w:val="21"/>
        </w:rPr>
        <w:t>③</w:t>
      </w:r>
      <w:r w:rsidRPr="00A23347">
        <w:rPr>
          <w:rStyle w:val="normaltextrun"/>
          <w:rFonts w:asciiTheme="minorEastAsia" w:eastAsiaTheme="minorEastAsia" w:hAnsiTheme="minorEastAsia"/>
          <w:sz w:val="21"/>
          <w:szCs w:val="21"/>
        </w:rPr>
        <w:t>単純悪意者排除説</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「悪意者」に該当する者は、１７７条の「第三者」に含まれないと解する立場</w:t>
      </w:r>
      <w:r w:rsidRPr="00A23347">
        <w:rPr>
          <w:rStyle w:val="eop"/>
          <w:rFonts w:asciiTheme="minorEastAsia" w:eastAsiaTheme="minorEastAsia" w:hAnsiTheme="minorEastAsia"/>
          <w:sz w:val="21"/>
          <w:szCs w:val="21"/>
        </w:rPr>
        <w:t> </w:t>
      </w:r>
    </w:p>
    <w:p w:rsidR="00DE647A" w:rsidRDefault="00DE647A" w:rsidP="00A23347">
      <w:pPr>
        <w:pStyle w:val="paragraph"/>
        <w:jc w:val="both"/>
        <w:textAlignment w:val="baseline"/>
        <w:rPr>
          <w:rStyle w:val="eop"/>
          <w:rFonts w:asciiTheme="minorEastAsia" w:eastAsiaTheme="minorEastAsia" w:hAnsiTheme="minorEastAsia"/>
          <w:sz w:val="21"/>
          <w:szCs w:val="21"/>
        </w:rPr>
      </w:pP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DE647A" w:rsidP="00A23347">
      <w:pPr>
        <w:pStyle w:val="paragraph"/>
        <w:jc w:val="both"/>
        <w:textAlignment w:val="baseline"/>
        <w:rPr>
          <w:rFonts w:asciiTheme="minorEastAsia" w:eastAsiaTheme="minorEastAsia" w:hAnsiTheme="minorEastAsia"/>
        </w:rPr>
      </w:pPr>
      <w:r>
        <w:rPr>
          <w:rStyle w:val="normaltextrun"/>
          <w:rFonts w:asciiTheme="minorEastAsia" w:eastAsiaTheme="minorEastAsia" w:hAnsiTheme="minorEastAsia" w:hint="eastAsia"/>
          <w:sz w:val="21"/>
          <w:szCs w:val="21"/>
        </w:rPr>
        <w:t>５、</w:t>
      </w:r>
      <w:r w:rsidR="00A23347" w:rsidRPr="00A23347">
        <w:rPr>
          <w:rStyle w:val="normaltextrun"/>
          <w:rFonts w:asciiTheme="minorEastAsia" w:eastAsiaTheme="minorEastAsia" w:hAnsiTheme="minorEastAsia"/>
          <w:sz w:val="21"/>
          <w:szCs w:val="21"/>
        </w:rPr>
        <w:t>各裁判所における判断枠組み</w:t>
      </w:r>
      <w:r w:rsidR="00A23347"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原審における判断枠組み</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DE647A" w:rsidRDefault="00950DC9" w:rsidP="00A23347">
      <w:pPr>
        <w:pStyle w:val="paragraph"/>
        <w:jc w:val="both"/>
        <w:textAlignment w:val="baseline"/>
        <w:rPr>
          <w:rFonts w:asciiTheme="minorEastAsia" w:eastAsiaTheme="minorEastAsia" w:hAnsiTheme="minorEastAsia"/>
          <w:sz w:val="21"/>
          <w:szCs w:val="21"/>
        </w:rPr>
      </w:pPr>
      <w:r>
        <w:rPr>
          <w:rStyle w:val="normaltextrun"/>
          <w:rFonts w:asciiTheme="minorEastAsia" w:eastAsiaTheme="minorEastAsia" w:hAnsiTheme="minorEastAsia"/>
          <w:sz w:val="21"/>
          <w:szCs w:val="21"/>
        </w:rPr>
        <w:t>原</w:t>
      </w:r>
      <w:r>
        <w:rPr>
          <w:rStyle w:val="normaltextrun"/>
          <w:rFonts w:asciiTheme="minorEastAsia" w:eastAsiaTheme="minorEastAsia" w:hAnsiTheme="minorEastAsia" w:hint="eastAsia"/>
          <w:sz w:val="21"/>
          <w:szCs w:val="21"/>
        </w:rPr>
        <w:t>審</w:t>
      </w:r>
      <w:r w:rsidR="00A23347" w:rsidRPr="00A23347">
        <w:rPr>
          <w:rStyle w:val="normaltextrun"/>
          <w:rFonts w:asciiTheme="minorEastAsia" w:eastAsiaTheme="minorEastAsia" w:hAnsiTheme="minorEastAsia"/>
          <w:sz w:val="21"/>
          <w:szCs w:val="21"/>
        </w:rPr>
        <w:t>は「</w:t>
      </w:r>
      <w:r w:rsidR="00DE647A">
        <w:rPr>
          <w:rStyle w:val="normaltextrun"/>
          <w:rFonts w:asciiTheme="minorEastAsia" w:eastAsiaTheme="minorEastAsia" w:hAnsiTheme="minorEastAsia" w:hint="eastAsia"/>
          <w:sz w:val="21"/>
          <w:szCs w:val="21"/>
        </w:rPr>
        <w:t>X</w:t>
      </w:r>
      <w:r w:rsidR="00A23347" w:rsidRPr="00A23347">
        <w:rPr>
          <w:rStyle w:val="normaltextrun"/>
          <w:rFonts w:asciiTheme="minorEastAsia" w:eastAsiaTheme="minorEastAsia" w:hAnsiTheme="minorEastAsia"/>
          <w:sz w:val="21"/>
          <w:szCs w:val="21"/>
        </w:rPr>
        <w:t>らは</w:t>
      </w:r>
      <w:r w:rsidR="00DE3068">
        <w:rPr>
          <w:rStyle w:val="normaltextrun"/>
          <w:rFonts w:asciiTheme="minorEastAsia" w:eastAsiaTheme="minorEastAsia" w:hAnsiTheme="minorEastAsia" w:hint="eastAsia"/>
          <w:sz w:val="21"/>
          <w:szCs w:val="21"/>
        </w:rPr>
        <w:t>Y</w:t>
      </w:r>
      <w:r w:rsidR="00A23347" w:rsidRPr="00A23347">
        <w:rPr>
          <w:rStyle w:val="normaltextrun"/>
          <w:rFonts w:asciiTheme="minorEastAsia" w:eastAsiaTheme="minorEastAsia" w:hAnsiTheme="minorEastAsia"/>
          <w:sz w:val="21"/>
          <w:szCs w:val="21"/>
        </w:rPr>
        <w:t>が本件土地と重なるX会社通路部分をその専用進入路としてコンクリート舗装した状態で利用していることを知っていたこと、X会社がX会社通路部分を利用できないとすると、公道からの進入路を確保することは著しく困難であり、このことをYらは知っ</w:t>
      </w:r>
      <w:r w:rsidR="00A23347" w:rsidRPr="00A23347">
        <w:rPr>
          <w:rStyle w:val="normaltextrun"/>
          <w:rFonts w:asciiTheme="minorEastAsia" w:eastAsiaTheme="minorEastAsia" w:hAnsiTheme="minorEastAsia"/>
          <w:sz w:val="21"/>
          <w:szCs w:val="21"/>
        </w:rPr>
        <w:lastRenderedPageBreak/>
        <w:t>ていた」と事実認定し、「</w:t>
      </w:r>
      <w:r w:rsidR="00DE3068">
        <w:rPr>
          <w:rStyle w:val="normaltextrun"/>
          <w:rFonts w:asciiTheme="minorEastAsia" w:eastAsiaTheme="minorEastAsia" w:hAnsiTheme="minorEastAsia" w:hint="eastAsia"/>
          <w:sz w:val="21"/>
          <w:szCs w:val="21"/>
        </w:rPr>
        <w:t>X</w:t>
      </w:r>
      <w:r w:rsidR="00A23347" w:rsidRPr="00A23347">
        <w:rPr>
          <w:rStyle w:val="normaltextrun"/>
          <w:rFonts w:asciiTheme="minorEastAsia" w:eastAsiaTheme="minorEastAsia" w:hAnsiTheme="minorEastAsia"/>
          <w:sz w:val="21"/>
          <w:szCs w:val="21"/>
        </w:rPr>
        <w:t>らにおいて調査すれば、</w:t>
      </w:r>
      <w:r w:rsidR="00DE3068">
        <w:rPr>
          <w:rStyle w:val="normaltextrun"/>
          <w:rFonts w:asciiTheme="minorEastAsia" w:eastAsiaTheme="minorEastAsia" w:hAnsiTheme="minorEastAsia" w:hint="eastAsia"/>
          <w:sz w:val="21"/>
          <w:szCs w:val="21"/>
        </w:rPr>
        <w:t>X</w:t>
      </w:r>
      <w:r w:rsidR="00A23347" w:rsidRPr="00A23347">
        <w:rPr>
          <w:rStyle w:val="normaltextrun"/>
          <w:rFonts w:asciiTheme="minorEastAsia" w:eastAsiaTheme="minorEastAsia" w:hAnsiTheme="minorEastAsia"/>
          <w:sz w:val="21"/>
          <w:szCs w:val="21"/>
        </w:rPr>
        <w:t>会社が本件土地と重なる</w:t>
      </w:r>
      <w:r w:rsidR="00DE647A">
        <w:rPr>
          <w:rStyle w:val="normaltextrun"/>
          <w:rFonts w:asciiTheme="minorEastAsia" w:eastAsiaTheme="minorEastAsia" w:hAnsiTheme="minorEastAsia" w:hint="eastAsia"/>
          <w:sz w:val="21"/>
          <w:szCs w:val="21"/>
        </w:rPr>
        <w:t>Y</w:t>
      </w:r>
      <w:r w:rsidR="00A23347" w:rsidRPr="00A23347">
        <w:rPr>
          <w:rStyle w:val="normaltextrun"/>
          <w:rFonts w:asciiTheme="minorEastAsia" w:eastAsiaTheme="minorEastAsia" w:hAnsiTheme="minorEastAsia"/>
          <w:sz w:val="21"/>
          <w:szCs w:val="21"/>
        </w:rPr>
        <w:t>会社通路部分を時効取得していることを容易に知り得たというべきであるから、</w:t>
      </w:r>
      <w:r w:rsidR="00DE647A">
        <w:rPr>
          <w:rStyle w:val="normaltextrun"/>
          <w:rFonts w:asciiTheme="minorEastAsia" w:eastAsiaTheme="minorEastAsia" w:hAnsiTheme="minorEastAsia" w:hint="eastAsia"/>
          <w:sz w:val="21"/>
          <w:szCs w:val="21"/>
        </w:rPr>
        <w:t>X</w:t>
      </w:r>
      <w:r w:rsidR="00A23347" w:rsidRPr="00A23347">
        <w:rPr>
          <w:rStyle w:val="normaltextrun"/>
          <w:rFonts w:asciiTheme="minorEastAsia" w:eastAsiaTheme="minorEastAsia" w:hAnsiTheme="minorEastAsia"/>
          <w:sz w:val="21"/>
          <w:szCs w:val="21"/>
        </w:rPr>
        <w:t>らは、</w:t>
      </w:r>
      <w:r w:rsidR="00DE647A">
        <w:rPr>
          <w:rStyle w:val="normaltextrun"/>
          <w:rFonts w:asciiTheme="minorEastAsia" w:eastAsiaTheme="minorEastAsia" w:hAnsiTheme="minorEastAsia" w:hint="eastAsia"/>
          <w:sz w:val="21"/>
          <w:szCs w:val="21"/>
        </w:rPr>
        <w:t>Y</w:t>
      </w:r>
      <w:r w:rsidR="00A23347" w:rsidRPr="00A23347">
        <w:rPr>
          <w:rStyle w:val="normaltextrun"/>
          <w:rFonts w:asciiTheme="minorEastAsia" w:eastAsiaTheme="minorEastAsia" w:hAnsiTheme="minorEastAsia"/>
          <w:sz w:val="21"/>
          <w:szCs w:val="21"/>
        </w:rPr>
        <w:t>会社が時効取得した所有権についてその登記を経由していないことを主張するにつき正当な利益を有しないといわざるを得ない。」とした。</w:t>
      </w:r>
      <w:r w:rsidR="00DE647A">
        <w:rPr>
          <w:rStyle w:val="normaltextrun"/>
          <w:rFonts w:asciiTheme="minorEastAsia" w:eastAsiaTheme="minorEastAsia" w:hAnsiTheme="minorEastAsia" w:hint="eastAsia"/>
          <w:sz w:val="21"/>
          <w:szCs w:val="21"/>
        </w:rPr>
        <w:t>X</w:t>
      </w:r>
      <w:r w:rsidR="00A23347" w:rsidRPr="00A23347">
        <w:rPr>
          <w:rStyle w:val="normaltextrun"/>
          <w:rFonts w:asciiTheme="minorEastAsia" w:eastAsiaTheme="minorEastAsia" w:hAnsiTheme="minorEastAsia"/>
          <w:sz w:val="21"/>
          <w:szCs w:val="21"/>
        </w:rPr>
        <w:t>が本件土地を購入すれば、</w:t>
      </w:r>
      <w:r w:rsidR="00DE647A">
        <w:rPr>
          <w:rStyle w:val="normaltextrun"/>
          <w:rFonts w:asciiTheme="minorEastAsia" w:eastAsiaTheme="minorEastAsia" w:hAnsiTheme="minorEastAsia" w:hint="eastAsia"/>
          <w:sz w:val="21"/>
          <w:szCs w:val="21"/>
        </w:rPr>
        <w:t>Y</w:t>
      </w:r>
      <w:r w:rsidR="00A23347" w:rsidRPr="00A23347">
        <w:rPr>
          <w:rStyle w:val="normaltextrun"/>
          <w:rFonts w:asciiTheme="minorEastAsia" w:eastAsiaTheme="minorEastAsia" w:hAnsiTheme="minorEastAsia"/>
          <w:sz w:val="21"/>
          <w:szCs w:val="21"/>
        </w:rPr>
        <w:t>が公道に出るために不自由が生じること、</w:t>
      </w:r>
      <w:r w:rsidR="001A3150">
        <w:rPr>
          <w:rStyle w:val="normaltextrun"/>
          <w:rFonts w:asciiTheme="minorEastAsia" w:eastAsiaTheme="minorEastAsia" w:hAnsiTheme="minorEastAsia" w:hint="eastAsia"/>
          <w:sz w:val="21"/>
          <w:szCs w:val="21"/>
        </w:rPr>
        <w:t>X</w:t>
      </w:r>
      <w:r w:rsidR="00A23347" w:rsidRPr="00A23347">
        <w:rPr>
          <w:rStyle w:val="normaltextrun"/>
          <w:rFonts w:asciiTheme="minorEastAsia" w:eastAsiaTheme="minorEastAsia" w:hAnsiTheme="minorEastAsia"/>
          <w:sz w:val="21"/>
          <w:szCs w:val="21"/>
        </w:rPr>
        <w:t>が調査すれば</w:t>
      </w:r>
      <w:r w:rsidR="001A3150">
        <w:rPr>
          <w:rStyle w:val="normaltextrun"/>
          <w:rFonts w:asciiTheme="minorEastAsia" w:eastAsiaTheme="minorEastAsia" w:hAnsiTheme="minorEastAsia" w:hint="eastAsia"/>
          <w:sz w:val="21"/>
          <w:szCs w:val="21"/>
        </w:rPr>
        <w:t>Y</w:t>
      </w:r>
      <w:r w:rsidR="00A23347" w:rsidRPr="00A23347">
        <w:rPr>
          <w:rStyle w:val="normaltextrun"/>
          <w:rFonts w:asciiTheme="minorEastAsia" w:eastAsiaTheme="minorEastAsia" w:hAnsiTheme="minorEastAsia"/>
          <w:sz w:val="21"/>
          <w:szCs w:val="21"/>
        </w:rPr>
        <w:t>の取得時効について容易に知り得たことについて判断している。</w:t>
      </w:r>
      <w:r w:rsidR="00A23347"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最高裁における判断枠組み</w:t>
      </w: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eop"/>
          <w:rFonts w:asciiTheme="minorEastAsia" w:eastAsiaTheme="minorEastAsia" w:hAnsiTheme="minorEastAsia"/>
          <w:sz w:val="21"/>
          <w:szCs w:val="21"/>
        </w:rPr>
        <w:t> </w:t>
      </w:r>
    </w:p>
    <w:p w:rsidR="00A23347" w:rsidRPr="00A23347" w:rsidRDefault="00A23347" w:rsidP="00A23347">
      <w:pPr>
        <w:pStyle w:val="paragraph"/>
        <w:jc w:val="both"/>
        <w:textAlignment w:val="baseline"/>
        <w:rPr>
          <w:rFonts w:asciiTheme="minorEastAsia" w:eastAsiaTheme="minorEastAsia" w:hAnsiTheme="minorEastAsia"/>
        </w:rPr>
      </w:pPr>
      <w:r w:rsidRPr="00A23347">
        <w:rPr>
          <w:rStyle w:val="normaltextrun"/>
          <w:rFonts w:asciiTheme="minorEastAsia" w:eastAsiaTheme="minorEastAsia" w:hAnsiTheme="minorEastAsia"/>
          <w:sz w:val="21"/>
          <w:szCs w:val="21"/>
        </w:rPr>
        <w:t>最高裁は「</w:t>
      </w:r>
      <w:r w:rsidR="001A3150">
        <w:rPr>
          <w:rStyle w:val="normaltextrun"/>
          <w:rFonts w:asciiTheme="minorEastAsia" w:eastAsiaTheme="minorEastAsia" w:hAnsiTheme="minorEastAsia" w:hint="eastAsia"/>
          <w:sz w:val="21"/>
          <w:szCs w:val="21"/>
        </w:rPr>
        <w:t>X</w:t>
      </w:r>
      <w:r w:rsidRPr="00A23347">
        <w:rPr>
          <w:rStyle w:val="normaltextrun"/>
          <w:rFonts w:asciiTheme="minorEastAsia" w:eastAsiaTheme="minorEastAsia" w:hAnsiTheme="minorEastAsia"/>
          <w:sz w:val="21"/>
          <w:szCs w:val="21"/>
        </w:rPr>
        <w:t>らが</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による多年にわたる占有継続の事実を認識していたことを確定せず、単に、</w:t>
      </w:r>
      <w:r w:rsidR="001A3150">
        <w:rPr>
          <w:rStyle w:val="normaltextrun"/>
          <w:rFonts w:asciiTheme="minorEastAsia" w:eastAsiaTheme="minorEastAsia" w:hAnsiTheme="minorEastAsia" w:hint="eastAsia"/>
          <w:sz w:val="21"/>
          <w:szCs w:val="21"/>
        </w:rPr>
        <w:t>X</w:t>
      </w:r>
      <w:r w:rsidRPr="00A23347">
        <w:rPr>
          <w:rStyle w:val="normaltextrun"/>
          <w:rFonts w:asciiTheme="minorEastAsia" w:eastAsiaTheme="minorEastAsia" w:hAnsiTheme="minorEastAsia"/>
          <w:sz w:val="21"/>
          <w:szCs w:val="21"/>
        </w:rPr>
        <w:t>らが、本件土地の購入時、</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が本件土地を通路として使用できないと、公道へ出ることが困難となることを知っていたことをもって、</w:t>
      </w:r>
      <w:r w:rsidR="001A3150">
        <w:rPr>
          <w:rStyle w:val="normaltextrun"/>
          <w:rFonts w:asciiTheme="minorEastAsia" w:eastAsiaTheme="minorEastAsia" w:hAnsiTheme="minorEastAsia" w:hint="eastAsia"/>
          <w:sz w:val="21"/>
          <w:szCs w:val="21"/>
        </w:rPr>
        <w:t>X</w:t>
      </w:r>
      <w:r w:rsidRPr="00A23347">
        <w:rPr>
          <w:rStyle w:val="normaltextrun"/>
          <w:rFonts w:asciiTheme="minorEastAsia" w:eastAsiaTheme="minorEastAsia" w:hAnsiTheme="minorEastAsia"/>
          <w:sz w:val="21"/>
          <w:szCs w:val="21"/>
        </w:rPr>
        <w:t>らが</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の取得時効した本件土地の所有権の登記の欠缺を主張するにつき正当な利益を有する第三者に当たらないとしたのであるから、この原審の判断には、判決に影響を及ぼすことが明らかな法令の違反がある」として、原審の判断を批判し、「</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が時効取得した不動産について、その取得時効完成後に</w:t>
      </w:r>
      <w:r w:rsidR="001A3150">
        <w:rPr>
          <w:rStyle w:val="normaltextrun"/>
          <w:rFonts w:asciiTheme="minorEastAsia" w:eastAsiaTheme="minorEastAsia" w:hAnsiTheme="minorEastAsia" w:hint="eastAsia"/>
          <w:sz w:val="21"/>
          <w:szCs w:val="21"/>
        </w:rPr>
        <w:t>X</w:t>
      </w:r>
      <w:r w:rsidRPr="00A23347">
        <w:rPr>
          <w:rStyle w:val="normaltextrun"/>
          <w:rFonts w:asciiTheme="minorEastAsia" w:eastAsiaTheme="minorEastAsia" w:hAnsiTheme="minorEastAsia"/>
          <w:sz w:val="21"/>
          <w:szCs w:val="21"/>
        </w:rPr>
        <w:t>が当該不動産の譲渡を受けた時点において、</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が多年にわたり当該不動産を占有している事実を認識しており、</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の登記の欠缺を主張することが信義に反するものと認められる事情が存在するときは、</w:t>
      </w:r>
      <w:r w:rsidR="001A3150">
        <w:rPr>
          <w:rStyle w:val="normaltextrun"/>
          <w:rFonts w:asciiTheme="minorEastAsia" w:eastAsiaTheme="minorEastAsia" w:hAnsiTheme="minorEastAsia" w:hint="eastAsia"/>
          <w:sz w:val="21"/>
          <w:szCs w:val="21"/>
        </w:rPr>
        <w:t>X</w:t>
      </w:r>
      <w:r w:rsidRPr="00A23347">
        <w:rPr>
          <w:rStyle w:val="normaltextrun"/>
          <w:rFonts w:asciiTheme="minorEastAsia" w:eastAsiaTheme="minorEastAsia" w:hAnsiTheme="minorEastAsia"/>
          <w:sz w:val="21"/>
          <w:szCs w:val="21"/>
        </w:rPr>
        <w:t>は背信的悪意者に当たるというべきである。」とした。取得時効の成否が、容易に認識・判断することができないことを考慮し、悪意の対象を取得時効の具体的認識ではなく、</w:t>
      </w:r>
      <w:r w:rsidR="001A3150">
        <w:rPr>
          <w:rStyle w:val="normaltextrun"/>
          <w:rFonts w:asciiTheme="minorEastAsia" w:eastAsiaTheme="minorEastAsia" w:hAnsiTheme="minorEastAsia" w:hint="eastAsia"/>
          <w:sz w:val="21"/>
          <w:szCs w:val="21"/>
        </w:rPr>
        <w:t>Y</w:t>
      </w:r>
      <w:r w:rsidRPr="00A23347">
        <w:rPr>
          <w:rStyle w:val="normaltextrun"/>
          <w:rFonts w:asciiTheme="minorEastAsia" w:eastAsiaTheme="minorEastAsia" w:hAnsiTheme="minorEastAsia"/>
          <w:sz w:val="21"/>
          <w:szCs w:val="21"/>
        </w:rPr>
        <w:t>による当該不動産の多年の占有の認識とした。</w:t>
      </w:r>
      <w:r w:rsidRPr="00A23347">
        <w:rPr>
          <w:rStyle w:val="eop"/>
          <w:rFonts w:asciiTheme="minorEastAsia" w:eastAsiaTheme="minorEastAsia" w:hAnsiTheme="minorEastAsia"/>
          <w:sz w:val="21"/>
          <w:szCs w:val="21"/>
        </w:rPr>
        <w:t> </w:t>
      </w:r>
    </w:p>
    <w:p w:rsidR="00A23347" w:rsidRDefault="00A23347" w:rsidP="00A23347">
      <w:pPr>
        <w:pStyle w:val="paragraph"/>
        <w:jc w:val="both"/>
        <w:textAlignment w:val="baseline"/>
      </w:pPr>
      <w:r>
        <w:rPr>
          <w:rStyle w:val="eop"/>
          <w:rFonts w:ascii="Century" w:hAnsi="Century"/>
          <w:sz w:val="21"/>
          <w:szCs w:val="21"/>
        </w:rPr>
        <w:t> </w:t>
      </w:r>
    </w:p>
    <w:p w:rsidR="00D34571" w:rsidRDefault="00D34571"/>
    <w:p w:rsidR="00D34571" w:rsidRPr="00A23347" w:rsidRDefault="00D34571"/>
    <w:p w:rsidR="00950DC9" w:rsidRPr="00950DC9" w:rsidRDefault="00DE647A" w:rsidP="00950DC9">
      <w:r>
        <w:rPr>
          <w:rFonts w:hint="eastAsia"/>
        </w:rPr>
        <w:t>６、</w:t>
      </w:r>
      <w:r w:rsidR="00950DC9" w:rsidRPr="00950DC9">
        <w:rPr>
          <w:rFonts w:hint="eastAsia"/>
        </w:rPr>
        <w:t>考察</w:t>
      </w:r>
    </w:p>
    <w:p w:rsidR="00DE647A" w:rsidRDefault="00DE647A" w:rsidP="00950DC9"/>
    <w:p w:rsidR="00950DC9" w:rsidRPr="00950DC9" w:rsidRDefault="00950DC9" w:rsidP="00950DC9">
      <w:r w:rsidRPr="00950DC9">
        <w:rPr>
          <w:rFonts w:hint="eastAsia"/>
        </w:rPr>
        <w:t>本判例は取得時効後未登記の不動産について取引関係に加わったものがどのような要件で、背信的悪意者と判断され民法</w:t>
      </w:r>
      <w:r w:rsidRPr="00950DC9">
        <w:rPr>
          <w:rFonts w:hint="eastAsia"/>
        </w:rPr>
        <w:t>177</w:t>
      </w:r>
      <w:r w:rsidRPr="00950DC9">
        <w:rPr>
          <w:rFonts w:hint="eastAsia"/>
        </w:rPr>
        <w:t>条の第三者から排除されるのか最高裁が一定の判断をしたものと考えられる</w:t>
      </w:r>
    </w:p>
    <w:p w:rsidR="00950DC9" w:rsidRPr="00950DC9" w:rsidRDefault="00950DC9" w:rsidP="00950DC9">
      <w:r w:rsidRPr="00950DC9">
        <w:rPr>
          <w:rFonts w:hint="eastAsia"/>
        </w:rPr>
        <w:t>判例が要件として示したのは、「多年にわたり当該不動産を占有している事実を認識しており」、「登記の欠缺を主張することが信義に反するものと認められる事実が存在する」であると考えられる。</w:t>
      </w:r>
    </w:p>
    <w:p w:rsidR="00950DC9" w:rsidRPr="00950DC9" w:rsidRDefault="00950DC9" w:rsidP="00950DC9">
      <w:r w:rsidRPr="00950DC9">
        <w:rPr>
          <w:rFonts w:hint="eastAsia"/>
        </w:rPr>
        <w:t>これは、これまでの</w:t>
      </w:r>
      <w:r w:rsidRPr="00950DC9">
        <w:rPr>
          <w:rFonts w:hint="eastAsia"/>
        </w:rPr>
        <w:t>177</w:t>
      </w:r>
      <w:r w:rsidRPr="00950DC9">
        <w:rPr>
          <w:rFonts w:hint="eastAsia"/>
        </w:rPr>
        <w:t>条の第三者について判例については善意悪意を不問としているが、背信的悪意者の判断には悪意を要することがうかがわれる。これは、おそらく、善意で信義則違反という状態が想定できないことから、信義則違反と判断するには前提として悪意である必要があると考えられる。</w:t>
      </w:r>
    </w:p>
    <w:p w:rsidR="00950DC9" w:rsidRPr="00950DC9" w:rsidRDefault="00950DC9" w:rsidP="00950DC9">
      <w:r w:rsidRPr="00950DC9">
        <w:rPr>
          <w:rFonts w:hint="eastAsia"/>
        </w:rPr>
        <w:lastRenderedPageBreak/>
        <w:t>そして、その悪意の範囲について、時効取得の事実ではなく、長期の占有としたのは「時効取得の要件の充足が容易に認識・判断することができないものである」こと「取得時効の成立要件を充足していることを全て具体的に認識していなくとも背信的悪意者と認められる場合があるというべき」ことを考慮して、悪意の認定範囲を広げたものであると考えられる。</w:t>
      </w:r>
    </w:p>
    <w:p w:rsidR="00950DC9" w:rsidRPr="00950DC9" w:rsidRDefault="00950DC9" w:rsidP="00950DC9">
      <w:r w:rsidRPr="00950DC9">
        <w:rPr>
          <w:rFonts w:hint="eastAsia"/>
        </w:rPr>
        <w:t>ただし、本判決が取得時効後未登記の不動産の一般的規範であると考えるのは妥当ではない。本要件にそのまま当てはめれば、長期の占有は認識していないが、現在未登記の土地を占有している者がいることを認識して、背信性を持って取引関係に加わる者は背信的悪意者と認定されないことになる。そのような結論は妥当ではないと考えられ、本件と別の判断枠組みから背信的悪意者と認定すべきである。よって、本判例の位置づけとしは、背信的悪意者となる要件の一類型にすぎないと考えるのが妥当である。</w:t>
      </w:r>
    </w:p>
    <w:p w:rsidR="00950DC9" w:rsidRDefault="00950DC9" w:rsidP="00950DC9"/>
    <w:p w:rsidR="00DE647A" w:rsidRPr="00950DC9" w:rsidRDefault="00DE647A" w:rsidP="00950DC9"/>
    <w:p w:rsidR="00950DC9" w:rsidRPr="00950DC9" w:rsidRDefault="00950DC9" w:rsidP="00950DC9">
      <w:r w:rsidRPr="00950DC9">
        <w:rPr>
          <w:rFonts w:hint="eastAsia"/>
        </w:rPr>
        <w:t>参考文献</w:t>
      </w:r>
    </w:p>
    <w:p w:rsidR="00950DC9" w:rsidRPr="00950DC9" w:rsidRDefault="00950DC9" w:rsidP="00950DC9">
      <w:r w:rsidRPr="00950DC9">
        <w:rPr>
          <w:rFonts w:hint="eastAsia"/>
        </w:rPr>
        <w:t>・松並重雄『時の判例』ジュリスト</w:t>
      </w:r>
      <w:r w:rsidRPr="00950DC9">
        <w:rPr>
          <w:rFonts w:hint="eastAsia"/>
        </w:rPr>
        <w:t>2008.5</w:t>
      </w:r>
      <w:r w:rsidRPr="00950DC9">
        <w:rPr>
          <w:rFonts w:hint="eastAsia"/>
        </w:rPr>
        <w:t>．</w:t>
      </w:r>
      <w:r w:rsidRPr="00950DC9">
        <w:rPr>
          <w:rFonts w:hint="eastAsia"/>
        </w:rPr>
        <w:t>1</w:t>
      </w:r>
      <w:r w:rsidRPr="00950DC9">
        <w:rPr>
          <w:rFonts w:hint="eastAsia"/>
        </w:rPr>
        <w:t>‐</w:t>
      </w:r>
      <w:r w:rsidRPr="00950DC9">
        <w:rPr>
          <w:rFonts w:hint="eastAsia"/>
        </w:rPr>
        <w:t>15</w:t>
      </w:r>
    </w:p>
    <w:p w:rsidR="00950DC9" w:rsidRPr="00950DC9" w:rsidRDefault="00950DC9" w:rsidP="00950DC9">
      <w:r w:rsidRPr="00950DC9">
        <w:rPr>
          <w:rFonts w:hint="eastAsia"/>
        </w:rPr>
        <w:t>・笠井修　『民事法判例研究』金融商事判例№</w:t>
      </w:r>
      <w:r w:rsidRPr="00950DC9">
        <w:rPr>
          <w:rFonts w:hint="eastAsia"/>
        </w:rPr>
        <w:t>1248</w:t>
      </w:r>
    </w:p>
    <w:p w:rsidR="00950DC9" w:rsidRPr="00950DC9" w:rsidRDefault="00950DC9" w:rsidP="00950DC9">
      <w:r w:rsidRPr="00950DC9">
        <w:rPr>
          <w:rFonts w:hint="eastAsia"/>
        </w:rPr>
        <w:t>・内田貴『民法Ⅰ』有斐閣</w:t>
      </w:r>
    </w:p>
    <w:p w:rsidR="00950DC9" w:rsidRPr="00950DC9" w:rsidRDefault="00950DC9" w:rsidP="00950DC9"/>
    <w:p w:rsidR="00B95835" w:rsidRPr="00950DC9" w:rsidRDefault="00B95835" w:rsidP="00950DC9"/>
    <w:sectPr w:rsidR="00B95835" w:rsidRPr="00950DC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B4" w:rsidRDefault="00F635B4" w:rsidP="00EB267C">
      <w:r>
        <w:separator/>
      </w:r>
    </w:p>
  </w:endnote>
  <w:endnote w:type="continuationSeparator" w:id="0">
    <w:p w:rsidR="00F635B4" w:rsidRDefault="00F635B4" w:rsidP="00EB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565740"/>
      <w:docPartObj>
        <w:docPartGallery w:val="Page Numbers (Bottom of Page)"/>
        <w:docPartUnique/>
      </w:docPartObj>
    </w:sdtPr>
    <w:sdtEndPr/>
    <w:sdtContent>
      <w:p w:rsidR="00EB267C" w:rsidRDefault="00EB267C">
        <w:pPr>
          <w:pStyle w:val="a5"/>
          <w:jc w:val="center"/>
        </w:pPr>
        <w:r>
          <w:fldChar w:fldCharType="begin"/>
        </w:r>
        <w:r>
          <w:instrText>PAGE   \* MERGEFORMAT</w:instrText>
        </w:r>
        <w:r>
          <w:fldChar w:fldCharType="separate"/>
        </w:r>
        <w:r w:rsidR="00D45A8F" w:rsidRPr="00D45A8F">
          <w:rPr>
            <w:noProof/>
            <w:lang w:val="ja-JP"/>
          </w:rPr>
          <w:t>1</w:t>
        </w:r>
        <w:r>
          <w:fldChar w:fldCharType="end"/>
        </w:r>
      </w:p>
    </w:sdtContent>
  </w:sdt>
  <w:p w:rsidR="00EB267C" w:rsidRDefault="00EB2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B4" w:rsidRDefault="00F635B4" w:rsidP="00EB267C">
      <w:r>
        <w:separator/>
      </w:r>
    </w:p>
  </w:footnote>
  <w:footnote w:type="continuationSeparator" w:id="0">
    <w:p w:rsidR="00F635B4" w:rsidRDefault="00F635B4" w:rsidP="00EB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67C" w:rsidRDefault="00EB267C">
    <w:pPr>
      <w:pStyle w:val="a3"/>
    </w:pPr>
    <w:r>
      <w:rPr>
        <w:rFonts w:hint="eastAsia"/>
      </w:rPr>
      <w:t>平成</w:t>
    </w:r>
    <w:r>
      <w:rPr>
        <w:rFonts w:hint="eastAsia"/>
      </w:rPr>
      <w:t>28</w:t>
    </w:r>
    <w:r>
      <w:rPr>
        <w:rFonts w:hint="eastAsia"/>
      </w:rPr>
      <w:t>年</w:t>
    </w:r>
    <w:r>
      <w:rPr>
        <w:rFonts w:hint="eastAsia"/>
      </w:rPr>
      <w:t>4</w:t>
    </w:r>
    <w:r>
      <w:rPr>
        <w:rFonts w:hint="eastAsia"/>
      </w:rPr>
      <w:t>月</w:t>
    </w:r>
    <w:r w:rsidR="00DF0499">
      <w:rPr>
        <w:rFonts w:hint="eastAsia"/>
      </w:rPr>
      <w:t>2</w:t>
    </w:r>
    <w:r w:rsidR="00DF0499">
      <w:rPr>
        <w:rFonts w:hint="eastAsia"/>
      </w:rPr>
      <w:t>１</w:t>
    </w:r>
    <w:r>
      <w:rPr>
        <w:rFonts w:hint="eastAsia"/>
      </w:rPr>
      <w:t>日</w:t>
    </w:r>
  </w:p>
  <w:p w:rsidR="00EB267C" w:rsidRDefault="00EB267C">
    <w:pPr>
      <w:pStyle w:val="a3"/>
    </w:pPr>
    <w:r>
      <w:rPr>
        <w:rFonts w:hint="eastAsia"/>
      </w:rPr>
      <w:t>第一回報告式</w:t>
    </w:r>
  </w:p>
  <w:p w:rsidR="00EB267C" w:rsidRDefault="00EB26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35"/>
    <w:rsid w:val="00122171"/>
    <w:rsid w:val="00191C82"/>
    <w:rsid w:val="001A3150"/>
    <w:rsid w:val="001B4EE6"/>
    <w:rsid w:val="001C7737"/>
    <w:rsid w:val="00297B85"/>
    <w:rsid w:val="002B6F1F"/>
    <w:rsid w:val="003E07F2"/>
    <w:rsid w:val="003E0DDD"/>
    <w:rsid w:val="00425068"/>
    <w:rsid w:val="005E762F"/>
    <w:rsid w:val="00687AFE"/>
    <w:rsid w:val="006D4CB0"/>
    <w:rsid w:val="007803C9"/>
    <w:rsid w:val="007D3824"/>
    <w:rsid w:val="00847008"/>
    <w:rsid w:val="00886626"/>
    <w:rsid w:val="008D2C1C"/>
    <w:rsid w:val="00950DC9"/>
    <w:rsid w:val="00A23347"/>
    <w:rsid w:val="00B268B7"/>
    <w:rsid w:val="00B95835"/>
    <w:rsid w:val="00CA21D3"/>
    <w:rsid w:val="00CE4416"/>
    <w:rsid w:val="00D34571"/>
    <w:rsid w:val="00D45A8F"/>
    <w:rsid w:val="00DE3068"/>
    <w:rsid w:val="00DE647A"/>
    <w:rsid w:val="00DF0499"/>
    <w:rsid w:val="00EB267C"/>
    <w:rsid w:val="00F03D41"/>
    <w:rsid w:val="00F15572"/>
    <w:rsid w:val="00F6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86374C-F48E-4CE3-B7F1-33D11B77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23347"/>
    <w:pPr>
      <w:widowControl/>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23347"/>
  </w:style>
  <w:style w:type="character" w:customStyle="1" w:styleId="eop">
    <w:name w:val="eop"/>
    <w:basedOn w:val="a0"/>
    <w:rsid w:val="00A23347"/>
  </w:style>
  <w:style w:type="paragraph" w:styleId="a3">
    <w:name w:val="header"/>
    <w:basedOn w:val="a"/>
    <w:link w:val="a4"/>
    <w:uiPriority w:val="99"/>
    <w:unhideWhenUsed/>
    <w:rsid w:val="00EB267C"/>
    <w:pPr>
      <w:tabs>
        <w:tab w:val="center" w:pos="4252"/>
        <w:tab w:val="right" w:pos="8504"/>
      </w:tabs>
      <w:snapToGrid w:val="0"/>
    </w:pPr>
  </w:style>
  <w:style w:type="character" w:customStyle="1" w:styleId="a4">
    <w:name w:val="ヘッダー (文字)"/>
    <w:basedOn w:val="a0"/>
    <w:link w:val="a3"/>
    <w:uiPriority w:val="99"/>
    <w:rsid w:val="00EB267C"/>
  </w:style>
  <w:style w:type="paragraph" w:styleId="a5">
    <w:name w:val="footer"/>
    <w:basedOn w:val="a"/>
    <w:link w:val="a6"/>
    <w:uiPriority w:val="99"/>
    <w:unhideWhenUsed/>
    <w:rsid w:val="00EB267C"/>
    <w:pPr>
      <w:tabs>
        <w:tab w:val="center" w:pos="4252"/>
        <w:tab w:val="right" w:pos="8504"/>
      </w:tabs>
      <w:snapToGrid w:val="0"/>
    </w:pPr>
  </w:style>
  <w:style w:type="character" w:customStyle="1" w:styleId="a6">
    <w:name w:val="フッター (文字)"/>
    <w:basedOn w:val="a0"/>
    <w:link w:val="a5"/>
    <w:uiPriority w:val="99"/>
    <w:rsid w:val="00EB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42660">
      <w:bodyDiv w:val="1"/>
      <w:marLeft w:val="0"/>
      <w:marRight w:val="0"/>
      <w:marTop w:val="0"/>
      <w:marBottom w:val="0"/>
      <w:divBdr>
        <w:top w:val="none" w:sz="0" w:space="0" w:color="auto"/>
        <w:left w:val="none" w:sz="0" w:space="0" w:color="auto"/>
        <w:bottom w:val="none" w:sz="0" w:space="0" w:color="auto"/>
        <w:right w:val="none" w:sz="0" w:space="0" w:color="auto"/>
      </w:divBdr>
      <w:divsChild>
        <w:div w:id="1927181761">
          <w:marLeft w:val="0"/>
          <w:marRight w:val="0"/>
          <w:marTop w:val="0"/>
          <w:marBottom w:val="0"/>
          <w:divBdr>
            <w:top w:val="none" w:sz="0" w:space="0" w:color="auto"/>
            <w:left w:val="none" w:sz="0" w:space="0" w:color="auto"/>
            <w:bottom w:val="none" w:sz="0" w:space="0" w:color="auto"/>
            <w:right w:val="none" w:sz="0" w:space="0" w:color="auto"/>
          </w:divBdr>
          <w:divsChild>
            <w:div w:id="1432121822">
              <w:marLeft w:val="0"/>
              <w:marRight w:val="0"/>
              <w:marTop w:val="0"/>
              <w:marBottom w:val="0"/>
              <w:divBdr>
                <w:top w:val="none" w:sz="0" w:space="0" w:color="auto"/>
                <w:left w:val="none" w:sz="0" w:space="0" w:color="auto"/>
                <w:bottom w:val="none" w:sz="0" w:space="0" w:color="auto"/>
                <w:right w:val="none" w:sz="0" w:space="0" w:color="auto"/>
              </w:divBdr>
              <w:divsChild>
                <w:div w:id="209534942">
                  <w:marLeft w:val="0"/>
                  <w:marRight w:val="0"/>
                  <w:marTop w:val="0"/>
                  <w:marBottom w:val="0"/>
                  <w:divBdr>
                    <w:top w:val="none" w:sz="0" w:space="0" w:color="auto"/>
                    <w:left w:val="none" w:sz="0" w:space="0" w:color="auto"/>
                    <w:bottom w:val="none" w:sz="0" w:space="0" w:color="auto"/>
                    <w:right w:val="none" w:sz="0" w:space="0" w:color="auto"/>
                  </w:divBdr>
                  <w:divsChild>
                    <w:div w:id="2011983770">
                      <w:marLeft w:val="0"/>
                      <w:marRight w:val="0"/>
                      <w:marTop w:val="0"/>
                      <w:marBottom w:val="0"/>
                      <w:divBdr>
                        <w:top w:val="none" w:sz="0" w:space="0" w:color="auto"/>
                        <w:left w:val="none" w:sz="0" w:space="0" w:color="auto"/>
                        <w:bottom w:val="none" w:sz="0" w:space="0" w:color="auto"/>
                        <w:right w:val="none" w:sz="0" w:space="0" w:color="auto"/>
                      </w:divBdr>
                      <w:divsChild>
                        <w:div w:id="404378323">
                          <w:marLeft w:val="0"/>
                          <w:marRight w:val="0"/>
                          <w:marTop w:val="0"/>
                          <w:marBottom w:val="0"/>
                          <w:divBdr>
                            <w:top w:val="none" w:sz="0" w:space="0" w:color="auto"/>
                            <w:left w:val="none" w:sz="0" w:space="0" w:color="auto"/>
                            <w:bottom w:val="none" w:sz="0" w:space="0" w:color="auto"/>
                            <w:right w:val="none" w:sz="0" w:space="0" w:color="auto"/>
                          </w:divBdr>
                          <w:divsChild>
                            <w:div w:id="1818182818">
                              <w:marLeft w:val="0"/>
                              <w:marRight w:val="0"/>
                              <w:marTop w:val="0"/>
                              <w:marBottom w:val="0"/>
                              <w:divBdr>
                                <w:top w:val="none" w:sz="0" w:space="0" w:color="auto"/>
                                <w:left w:val="none" w:sz="0" w:space="0" w:color="auto"/>
                                <w:bottom w:val="none" w:sz="0" w:space="0" w:color="auto"/>
                                <w:right w:val="none" w:sz="0" w:space="0" w:color="auto"/>
                              </w:divBdr>
                              <w:divsChild>
                                <w:div w:id="191379249">
                                  <w:marLeft w:val="0"/>
                                  <w:marRight w:val="0"/>
                                  <w:marTop w:val="0"/>
                                  <w:marBottom w:val="0"/>
                                  <w:divBdr>
                                    <w:top w:val="none" w:sz="0" w:space="0" w:color="auto"/>
                                    <w:left w:val="none" w:sz="0" w:space="0" w:color="auto"/>
                                    <w:bottom w:val="none" w:sz="0" w:space="0" w:color="auto"/>
                                    <w:right w:val="none" w:sz="0" w:space="0" w:color="auto"/>
                                  </w:divBdr>
                                  <w:divsChild>
                                    <w:div w:id="1890147325">
                                      <w:marLeft w:val="0"/>
                                      <w:marRight w:val="0"/>
                                      <w:marTop w:val="0"/>
                                      <w:marBottom w:val="0"/>
                                      <w:divBdr>
                                        <w:top w:val="none" w:sz="0" w:space="0" w:color="auto"/>
                                        <w:left w:val="none" w:sz="0" w:space="0" w:color="auto"/>
                                        <w:bottom w:val="none" w:sz="0" w:space="0" w:color="auto"/>
                                        <w:right w:val="none" w:sz="0" w:space="0" w:color="auto"/>
                                      </w:divBdr>
                                      <w:divsChild>
                                        <w:div w:id="192769114">
                                          <w:marLeft w:val="0"/>
                                          <w:marRight w:val="0"/>
                                          <w:marTop w:val="0"/>
                                          <w:marBottom w:val="0"/>
                                          <w:divBdr>
                                            <w:top w:val="none" w:sz="0" w:space="0" w:color="auto"/>
                                            <w:left w:val="none" w:sz="0" w:space="0" w:color="auto"/>
                                            <w:bottom w:val="none" w:sz="0" w:space="0" w:color="auto"/>
                                            <w:right w:val="none" w:sz="0" w:space="0" w:color="auto"/>
                                          </w:divBdr>
                                          <w:divsChild>
                                            <w:div w:id="272178865">
                                              <w:marLeft w:val="4320"/>
                                              <w:marRight w:val="0"/>
                                              <w:marTop w:val="0"/>
                                              <w:marBottom w:val="0"/>
                                              <w:divBdr>
                                                <w:top w:val="single" w:sz="6" w:space="0" w:color="D2D5D7"/>
                                                <w:left w:val="single" w:sz="6" w:space="0" w:color="D2D5D7"/>
                                                <w:bottom w:val="none" w:sz="0" w:space="0" w:color="auto"/>
                                                <w:right w:val="single" w:sz="6" w:space="0" w:color="D2D5D7"/>
                                              </w:divBdr>
                                              <w:divsChild>
                                                <w:div w:id="654529212">
                                                  <w:marLeft w:val="-210"/>
                                                  <w:marRight w:val="-75"/>
                                                  <w:marTop w:val="0"/>
                                                  <w:marBottom w:val="0"/>
                                                  <w:divBdr>
                                                    <w:top w:val="none" w:sz="0" w:space="0" w:color="auto"/>
                                                    <w:left w:val="none" w:sz="0" w:space="0" w:color="auto"/>
                                                    <w:bottom w:val="none" w:sz="0" w:space="0" w:color="auto"/>
                                                    <w:right w:val="none" w:sz="0" w:space="0" w:color="auto"/>
                                                  </w:divBdr>
                                                  <w:divsChild>
                                                    <w:div w:id="23019185">
                                                      <w:marLeft w:val="0"/>
                                                      <w:marRight w:val="0"/>
                                                      <w:marTop w:val="0"/>
                                                      <w:marBottom w:val="0"/>
                                                      <w:divBdr>
                                                        <w:top w:val="none" w:sz="0" w:space="0" w:color="auto"/>
                                                        <w:left w:val="none" w:sz="0" w:space="0" w:color="auto"/>
                                                        <w:bottom w:val="none" w:sz="0" w:space="0" w:color="auto"/>
                                                        <w:right w:val="none" w:sz="0" w:space="0" w:color="auto"/>
                                                      </w:divBdr>
                                                      <w:divsChild>
                                                        <w:div w:id="226885915">
                                                          <w:marLeft w:val="0"/>
                                                          <w:marRight w:val="0"/>
                                                          <w:marTop w:val="0"/>
                                                          <w:marBottom w:val="0"/>
                                                          <w:divBdr>
                                                            <w:top w:val="none" w:sz="0" w:space="0" w:color="auto"/>
                                                            <w:left w:val="none" w:sz="0" w:space="0" w:color="auto"/>
                                                            <w:bottom w:val="none" w:sz="0" w:space="0" w:color="auto"/>
                                                            <w:right w:val="none" w:sz="0" w:space="0" w:color="auto"/>
                                                          </w:divBdr>
                                                          <w:divsChild>
                                                            <w:div w:id="1424256788">
                                                              <w:marLeft w:val="0"/>
                                                              <w:marRight w:val="0"/>
                                                              <w:marTop w:val="0"/>
                                                              <w:marBottom w:val="0"/>
                                                              <w:divBdr>
                                                                <w:top w:val="none" w:sz="0" w:space="0" w:color="auto"/>
                                                                <w:left w:val="none" w:sz="0" w:space="0" w:color="auto"/>
                                                                <w:bottom w:val="none" w:sz="0" w:space="0" w:color="auto"/>
                                                                <w:right w:val="none" w:sz="0" w:space="0" w:color="auto"/>
                                                              </w:divBdr>
                                                              <w:divsChild>
                                                                <w:div w:id="2043700083">
                                                                  <w:marLeft w:val="0"/>
                                                                  <w:marRight w:val="0"/>
                                                                  <w:marTop w:val="0"/>
                                                                  <w:marBottom w:val="0"/>
                                                                  <w:divBdr>
                                                                    <w:top w:val="none" w:sz="0" w:space="0" w:color="auto"/>
                                                                    <w:left w:val="none" w:sz="0" w:space="0" w:color="auto"/>
                                                                    <w:bottom w:val="none" w:sz="0" w:space="0" w:color="auto"/>
                                                                    <w:right w:val="none" w:sz="0" w:space="0" w:color="auto"/>
                                                                  </w:divBdr>
                                                                  <w:divsChild>
                                                                    <w:div w:id="627591183">
                                                                      <w:marLeft w:val="0"/>
                                                                      <w:marRight w:val="0"/>
                                                                      <w:marTop w:val="0"/>
                                                                      <w:marBottom w:val="0"/>
                                                                      <w:divBdr>
                                                                        <w:top w:val="none" w:sz="0" w:space="0" w:color="auto"/>
                                                                        <w:left w:val="none" w:sz="0" w:space="0" w:color="auto"/>
                                                                        <w:bottom w:val="none" w:sz="0" w:space="0" w:color="auto"/>
                                                                        <w:right w:val="none" w:sz="0" w:space="0" w:color="auto"/>
                                                                      </w:divBdr>
                                                                      <w:divsChild>
                                                                        <w:div w:id="813333260">
                                                                          <w:marLeft w:val="0"/>
                                                                          <w:marRight w:val="0"/>
                                                                          <w:marTop w:val="0"/>
                                                                          <w:marBottom w:val="0"/>
                                                                          <w:divBdr>
                                                                            <w:top w:val="none" w:sz="0" w:space="0" w:color="auto"/>
                                                                            <w:left w:val="none" w:sz="0" w:space="0" w:color="auto"/>
                                                                            <w:bottom w:val="none" w:sz="0" w:space="0" w:color="auto"/>
                                                                            <w:right w:val="none" w:sz="0" w:space="0" w:color="auto"/>
                                                                          </w:divBdr>
                                                                        </w:div>
                                                                        <w:div w:id="506291198">
                                                                          <w:marLeft w:val="0"/>
                                                                          <w:marRight w:val="0"/>
                                                                          <w:marTop w:val="0"/>
                                                                          <w:marBottom w:val="0"/>
                                                                          <w:divBdr>
                                                                            <w:top w:val="none" w:sz="0" w:space="0" w:color="auto"/>
                                                                            <w:left w:val="none" w:sz="0" w:space="0" w:color="auto"/>
                                                                            <w:bottom w:val="none" w:sz="0" w:space="0" w:color="auto"/>
                                                                            <w:right w:val="none" w:sz="0" w:space="0" w:color="auto"/>
                                                                          </w:divBdr>
                                                                        </w:div>
                                                                        <w:div w:id="857740129">
                                                                          <w:marLeft w:val="0"/>
                                                                          <w:marRight w:val="0"/>
                                                                          <w:marTop w:val="0"/>
                                                                          <w:marBottom w:val="0"/>
                                                                          <w:divBdr>
                                                                            <w:top w:val="none" w:sz="0" w:space="0" w:color="auto"/>
                                                                            <w:left w:val="none" w:sz="0" w:space="0" w:color="auto"/>
                                                                            <w:bottom w:val="none" w:sz="0" w:space="0" w:color="auto"/>
                                                                            <w:right w:val="none" w:sz="0" w:space="0" w:color="auto"/>
                                                                          </w:divBdr>
                                                                        </w:div>
                                                                        <w:div w:id="1877159308">
                                                                          <w:marLeft w:val="0"/>
                                                                          <w:marRight w:val="0"/>
                                                                          <w:marTop w:val="0"/>
                                                                          <w:marBottom w:val="0"/>
                                                                          <w:divBdr>
                                                                            <w:top w:val="none" w:sz="0" w:space="0" w:color="auto"/>
                                                                            <w:left w:val="none" w:sz="0" w:space="0" w:color="auto"/>
                                                                            <w:bottom w:val="none" w:sz="0" w:space="0" w:color="auto"/>
                                                                            <w:right w:val="none" w:sz="0" w:space="0" w:color="auto"/>
                                                                          </w:divBdr>
                                                                        </w:div>
                                                                        <w:div w:id="1499806861">
                                                                          <w:marLeft w:val="0"/>
                                                                          <w:marRight w:val="0"/>
                                                                          <w:marTop w:val="0"/>
                                                                          <w:marBottom w:val="0"/>
                                                                          <w:divBdr>
                                                                            <w:top w:val="none" w:sz="0" w:space="0" w:color="auto"/>
                                                                            <w:left w:val="none" w:sz="0" w:space="0" w:color="auto"/>
                                                                            <w:bottom w:val="none" w:sz="0" w:space="0" w:color="auto"/>
                                                                            <w:right w:val="none" w:sz="0" w:space="0" w:color="auto"/>
                                                                          </w:divBdr>
                                                                        </w:div>
                                                                        <w:div w:id="2134400644">
                                                                          <w:marLeft w:val="0"/>
                                                                          <w:marRight w:val="0"/>
                                                                          <w:marTop w:val="0"/>
                                                                          <w:marBottom w:val="0"/>
                                                                          <w:divBdr>
                                                                            <w:top w:val="none" w:sz="0" w:space="0" w:color="auto"/>
                                                                            <w:left w:val="none" w:sz="0" w:space="0" w:color="auto"/>
                                                                            <w:bottom w:val="none" w:sz="0" w:space="0" w:color="auto"/>
                                                                            <w:right w:val="none" w:sz="0" w:space="0" w:color="auto"/>
                                                                          </w:divBdr>
                                                                        </w:div>
                                                                        <w:div w:id="2147315437">
                                                                          <w:marLeft w:val="0"/>
                                                                          <w:marRight w:val="0"/>
                                                                          <w:marTop w:val="0"/>
                                                                          <w:marBottom w:val="0"/>
                                                                          <w:divBdr>
                                                                            <w:top w:val="none" w:sz="0" w:space="0" w:color="auto"/>
                                                                            <w:left w:val="none" w:sz="0" w:space="0" w:color="auto"/>
                                                                            <w:bottom w:val="none" w:sz="0" w:space="0" w:color="auto"/>
                                                                            <w:right w:val="none" w:sz="0" w:space="0" w:color="auto"/>
                                                                          </w:divBdr>
                                                                        </w:div>
                                                                        <w:div w:id="687679331">
                                                                          <w:marLeft w:val="0"/>
                                                                          <w:marRight w:val="0"/>
                                                                          <w:marTop w:val="0"/>
                                                                          <w:marBottom w:val="0"/>
                                                                          <w:divBdr>
                                                                            <w:top w:val="none" w:sz="0" w:space="0" w:color="auto"/>
                                                                            <w:left w:val="none" w:sz="0" w:space="0" w:color="auto"/>
                                                                            <w:bottom w:val="none" w:sz="0" w:space="0" w:color="auto"/>
                                                                            <w:right w:val="none" w:sz="0" w:space="0" w:color="auto"/>
                                                                          </w:divBdr>
                                                                        </w:div>
                                                                        <w:div w:id="530532489">
                                                                          <w:marLeft w:val="0"/>
                                                                          <w:marRight w:val="0"/>
                                                                          <w:marTop w:val="0"/>
                                                                          <w:marBottom w:val="0"/>
                                                                          <w:divBdr>
                                                                            <w:top w:val="none" w:sz="0" w:space="0" w:color="auto"/>
                                                                            <w:left w:val="none" w:sz="0" w:space="0" w:color="auto"/>
                                                                            <w:bottom w:val="none" w:sz="0" w:space="0" w:color="auto"/>
                                                                            <w:right w:val="none" w:sz="0" w:space="0" w:color="auto"/>
                                                                          </w:divBdr>
                                                                        </w:div>
                                                                        <w:div w:id="1011882457">
                                                                          <w:marLeft w:val="0"/>
                                                                          <w:marRight w:val="0"/>
                                                                          <w:marTop w:val="0"/>
                                                                          <w:marBottom w:val="0"/>
                                                                          <w:divBdr>
                                                                            <w:top w:val="none" w:sz="0" w:space="0" w:color="auto"/>
                                                                            <w:left w:val="none" w:sz="0" w:space="0" w:color="auto"/>
                                                                            <w:bottom w:val="none" w:sz="0" w:space="0" w:color="auto"/>
                                                                            <w:right w:val="none" w:sz="0" w:space="0" w:color="auto"/>
                                                                          </w:divBdr>
                                                                        </w:div>
                                                                        <w:div w:id="511994048">
                                                                          <w:marLeft w:val="0"/>
                                                                          <w:marRight w:val="0"/>
                                                                          <w:marTop w:val="0"/>
                                                                          <w:marBottom w:val="0"/>
                                                                          <w:divBdr>
                                                                            <w:top w:val="none" w:sz="0" w:space="0" w:color="auto"/>
                                                                            <w:left w:val="none" w:sz="0" w:space="0" w:color="auto"/>
                                                                            <w:bottom w:val="none" w:sz="0" w:space="0" w:color="auto"/>
                                                                            <w:right w:val="none" w:sz="0" w:space="0" w:color="auto"/>
                                                                          </w:divBdr>
                                                                        </w:div>
                                                                        <w:div w:id="593629859">
                                                                          <w:marLeft w:val="0"/>
                                                                          <w:marRight w:val="0"/>
                                                                          <w:marTop w:val="0"/>
                                                                          <w:marBottom w:val="0"/>
                                                                          <w:divBdr>
                                                                            <w:top w:val="none" w:sz="0" w:space="0" w:color="auto"/>
                                                                            <w:left w:val="none" w:sz="0" w:space="0" w:color="auto"/>
                                                                            <w:bottom w:val="none" w:sz="0" w:space="0" w:color="auto"/>
                                                                            <w:right w:val="none" w:sz="0" w:space="0" w:color="auto"/>
                                                                          </w:divBdr>
                                                                        </w:div>
                                                                        <w:div w:id="1925718092">
                                                                          <w:marLeft w:val="0"/>
                                                                          <w:marRight w:val="0"/>
                                                                          <w:marTop w:val="0"/>
                                                                          <w:marBottom w:val="0"/>
                                                                          <w:divBdr>
                                                                            <w:top w:val="none" w:sz="0" w:space="0" w:color="auto"/>
                                                                            <w:left w:val="none" w:sz="0" w:space="0" w:color="auto"/>
                                                                            <w:bottom w:val="none" w:sz="0" w:space="0" w:color="auto"/>
                                                                            <w:right w:val="none" w:sz="0" w:space="0" w:color="auto"/>
                                                                          </w:divBdr>
                                                                        </w:div>
                                                                        <w:div w:id="323823188">
                                                                          <w:marLeft w:val="0"/>
                                                                          <w:marRight w:val="0"/>
                                                                          <w:marTop w:val="0"/>
                                                                          <w:marBottom w:val="0"/>
                                                                          <w:divBdr>
                                                                            <w:top w:val="none" w:sz="0" w:space="0" w:color="auto"/>
                                                                            <w:left w:val="none" w:sz="0" w:space="0" w:color="auto"/>
                                                                            <w:bottom w:val="none" w:sz="0" w:space="0" w:color="auto"/>
                                                                            <w:right w:val="none" w:sz="0" w:space="0" w:color="auto"/>
                                                                          </w:divBdr>
                                                                        </w:div>
                                                                        <w:div w:id="1737165107">
                                                                          <w:marLeft w:val="0"/>
                                                                          <w:marRight w:val="0"/>
                                                                          <w:marTop w:val="0"/>
                                                                          <w:marBottom w:val="0"/>
                                                                          <w:divBdr>
                                                                            <w:top w:val="none" w:sz="0" w:space="0" w:color="auto"/>
                                                                            <w:left w:val="none" w:sz="0" w:space="0" w:color="auto"/>
                                                                            <w:bottom w:val="none" w:sz="0" w:space="0" w:color="auto"/>
                                                                            <w:right w:val="none" w:sz="0" w:space="0" w:color="auto"/>
                                                                          </w:divBdr>
                                                                        </w:div>
                                                                        <w:div w:id="2900322">
                                                                          <w:marLeft w:val="0"/>
                                                                          <w:marRight w:val="0"/>
                                                                          <w:marTop w:val="0"/>
                                                                          <w:marBottom w:val="0"/>
                                                                          <w:divBdr>
                                                                            <w:top w:val="none" w:sz="0" w:space="0" w:color="auto"/>
                                                                            <w:left w:val="none" w:sz="0" w:space="0" w:color="auto"/>
                                                                            <w:bottom w:val="none" w:sz="0" w:space="0" w:color="auto"/>
                                                                            <w:right w:val="none" w:sz="0" w:space="0" w:color="auto"/>
                                                                          </w:divBdr>
                                                                        </w:div>
                                                                        <w:div w:id="1829057473">
                                                                          <w:marLeft w:val="0"/>
                                                                          <w:marRight w:val="0"/>
                                                                          <w:marTop w:val="0"/>
                                                                          <w:marBottom w:val="0"/>
                                                                          <w:divBdr>
                                                                            <w:top w:val="none" w:sz="0" w:space="0" w:color="auto"/>
                                                                            <w:left w:val="none" w:sz="0" w:space="0" w:color="auto"/>
                                                                            <w:bottom w:val="none" w:sz="0" w:space="0" w:color="auto"/>
                                                                            <w:right w:val="none" w:sz="0" w:space="0" w:color="auto"/>
                                                                          </w:divBdr>
                                                                        </w:div>
                                                                        <w:div w:id="415983936">
                                                                          <w:marLeft w:val="0"/>
                                                                          <w:marRight w:val="0"/>
                                                                          <w:marTop w:val="0"/>
                                                                          <w:marBottom w:val="0"/>
                                                                          <w:divBdr>
                                                                            <w:top w:val="none" w:sz="0" w:space="0" w:color="auto"/>
                                                                            <w:left w:val="none" w:sz="0" w:space="0" w:color="auto"/>
                                                                            <w:bottom w:val="none" w:sz="0" w:space="0" w:color="auto"/>
                                                                            <w:right w:val="none" w:sz="0" w:space="0" w:color="auto"/>
                                                                          </w:divBdr>
                                                                        </w:div>
                                                                        <w:div w:id="1959871121">
                                                                          <w:marLeft w:val="0"/>
                                                                          <w:marRight w:val="0"/>
                                                                          <w:marTop w:val="0"/>
                                                                          <w:marBottom w:val="0"/>
                                                                          <w:divBdr>
                                                                            <w:top w:val="none" w:sz="0" w:space="0" w:color="auto"/>
                                                                            <w:left w:val="none" w:sz="0" w:space="0" w:color="auto"/>
                                                                            <w:bottom w:val="none" w:sz="0" w:space="0" w:color="auto"/>
                                                                            <w:right w:val="none" w:sz="0" w:space="0" w:color="auto"/>
                                                                          </w:divBdr>
                                                                        </w:div>
                                                                        <w:div w:id="1344743417">
                                                                          <w:marLeft w:val="0"/>
                                                                          <w:marRight w:val="0"/>
                                                                          <w:marTop w:val="0"/>
                                                                          <w:marBottom w:val="0"/>
                                                                          <w:divBdr>
                                                                            <w:top w:val="none" w:sz="0" w:space="0" w:color="auto"/>
                                                                            <w:left w:val="none" w:sz="0" w:space="0" w:color="auto"/>
                                                                            <w:bottom w:val="none" w:sz="0" w:space="0" w:color="auto"/>
                                                                            <w:right w:val="none" w:sz="0" w:space="0" w:color="auto"/>
                                                                          </w:divBdr>
                                                                        </w:div>
                                                                        <w:div w:id="265504149">
                                                                          <w:marLeft w:val="0"/>
                                                                          <w:marRight w:val="0"/>
                                                                          <w:marTop w:val="0"/>
                                                                          <w:marBottom w:val="0"/>
                                                                          <w:divBdr>
                                                                            <w:top w:val="none" w:sz="0" w:space="0" w:color="auto"/>
                                                                            <w:left w:val="none" w:sz="0" w:space="0" w:color="auto"/>
                                                                            <w:bottom w:val="none" w:sz="0" w:space="0" w:color="auto"/>
                                                                            <w:right w:val="none" w:sz="0" w:space="0" w:color="auto"/>
                                                                          </w:divBdr>
                                                                        </w:div>
                                                                        <w:div w:id="274288789">
                                                                          <w:marLeft w:val="0"/>
                                                                          <w:marRight w:val="0"/>
                                                                          <w:marTop w:val="0"/>
                                                                          <w:marBottom w:val="0"/>
                                                                          <w:divBdr>
                                                                            <w:top w:val="none" w:sz="0" w:space="0" w:color="auto"/>
                                                                            <w:left w:val="none" w:sz="0" w:space="0" w:color="auto"/>
                                                                            <w:bottom w:val="none" w:sz="0" w:space="0" w:color="auto"/>
                                                                            <w:right w:val="none" w:sz="0" w:space="0" w:color="auto"/>
                                                                          </w:divBdr>
                                                                        </w:div>
                                                                        <w:div w:id="330109959">
                                                                          <w:marLeft w:val="0"/>
                                                                          <w:marRight w:val="0"/>
                                                                          <w:marTop w:val="0"/>
                                                                          <w:marBottom w:val="0"/>
                                                                          <w:divBdr>
                                                                            <w:top w:val="none" w:sz="0" w:space="0" w:color="auto"/>
                                                                            <w:left w:val="none" w:sz="0" w:space="0" w:color="auto"/>
                                                                            <w:bottom w:val="none" w:sz="0" w:space="0" w:color="auto"/>
                                                                            <w:right w:val="none" w:sz="0" w:space="0" w:color="auto"/>
                                                                          </w:divBdr>
                                                                        </w:div>
                                                                        <w:div w:id="1737507823">
                                                                          <w:marLeft w:val="0"/>
                                                                          <w:marRight w:val="0"/>
                                                                          <w:marTop w:val="0"/>
                                                                          <w:marBottom w:val="0"/>
                                                                          <w:divBdr>
                                                                            <w:top w:val="none" w:sz="0" w:space="0" w:color="auto"/>
                                                                            <w:left w:val="none" w:sz="0" w:space="0" w:color="auto"/>
                                                                            <w:bottom w:val="none" w:sz="0" w:space="0" w:color="auto"/>
                                                                            <w:right w:val="none" w:sz="0" w:space="0" w:color="auto"/>
                                                                          </w:divBdr>
                                                                        </w:div>
                                                                        <w:div w:id="1102458379">
                                                                          <w:marLeft w:val="0"/>
                                                                          <w:marRight w:val="0"/>
                                                                          <w:marTop w:val="0"/>
                                                                          <w:marBottom w:val="0"/>
                                                                          <w:divBdr>
                                                                            <w:top w:val="none" w:sz="0" w:space="0" w:color="auto"/>
                                                                            <w:left w:val="none" w:sz="0" w:space="0" w:color="auto"/>
                                                                            <w:bottom w:val="none" w:sz="0" w:space="0" w:color="auto"/>
                                                                            <w:right w:val="none" w:sz="0" w:space="0" w:color="auto"/>
                                                                          </w:divBdr>
                                                                        </w:div>
                                                                        <w:div w:id="1711220576">
                                                                          <w:marLeft w:val="0"/>
                                                                          <w:marRight w:val="0"/>
                                                                          <w:marTop w:val="0"/>
                                                                          <w:marBottom w:val="0"/>
                                                                          <w:divBdr>
                                                                            <w:top w:val="none" w:sz="0" w:space="0" w:color="auto"/>
                                                                            <w:left w:val="none" w:sz="0" w:space="0" w:color="auto"/>
                                                                            <w:bottom w:val="none" w:sz="0" w:space="0" w:color="auto"/>
                                                                            <w:right w:val="none" w:sz="0" w:space="0" w:color="auto"/>
                                                                          </w:divBdr>
                                                                        </w:div>
                                                                        <w:div w:id="321003760">
                                                                          <w:marLeft w:val="0"/>
                                                                          <w:marRight w:val="0"/>
                                                                          <w:marTop w:val="0"/>
                                                                          <w:marBottom w:val="0"/>
                                                                          <w:divBdr>
                                                                            <w:top w:val="none" w:sz="0" w:space="0" w:color="auto"/>
                                                                            <w:left w:val="none" w:sz="0" w:space="0" w:color="auto"/>
                                                                            <w:bottom w:val="none" w:sz="0" w:space="0" w:color="auto"/>
                                                                            <w:right w:val="none" w:sz="0" w:space="0" w:color="auto"/>
                                                                          </w:divBdr>
                                                                        </w:div>
                                                                        <w:div w:id="776370113">
                                                                          <w:marLeft w:val="0"/>
                                                                          <w:marRight w:val="0"/>
                                                                          <w:marTop w:val="0"/>
                                                                          <w:marBottom w:val="0"/>
                                                                          <w:divBdr>
                                                                            <w:top w:val="none" w:sz="0" w:space="0" w:color="auto"/>
                                                                            <w:left w:val="none" w:sz="0" w:space="0" w:color="auto"/>
                                                                            <w:bottom w:val="none" w:sz="0" w:space="0" w:color="auto"/>
                                                                            <w:right w:val="none" w:sz="0" w:space="0" w:color="auto"/>
                                                                          </w:divBdr>
                                                                        </w:div>
                                                                        <w:div w:id="1522624944">
                                                                          <w:marLeft w:val="0"/>
                                                                          <w:marRight w:val="0"/>
                                                                          <w:marTop w:val="0"/>
                                                                          <w:marBottom w:val="0"/>
                                                                          <w:divBdr>
                                                                            <w:top w:val="none" w:sz="0" w:space="0" w:color="auto"/>
                                                                            <w:left w:val="none" w:sz="0" w:space="0" w:color="auto"/>
                                                                            <w:bottom w:val="none" w:sz="0" w:space="0" w:color="auto"/>
                                                                            <w:right w:val="none" w:sz="0" w:space="0" w:color="auto"/>
                                                                          </w:divBdr>
                                                                        </w:div>
                                                                        <w:div w:id="562134875">
                                                                          <w:marLeft w:val="0"/>
                                                                          <w:marRight w:val="0"/>
                                                                          <w:marTop w:val="0"/>
                                                                          <w:marBottom w:val="0"/>
                                                                          <w:divBdr>
                                                                            <w:top w:val="none" w:sz="0" w:space="0" w:color="auto"/>
                                                                            <w:left w:val="none" w:sz="0" w:space="0" w:color="auto"/>
                                                                            <w:bottom w:val="none" w:sz="0" w:space="0" w:color="auto"/>
                                                                            <w:right w:val="none" w:sz="0" w:space="0" w:color="auto"/>
                                                                          </w:divBdr>
                                                                        </w:div>
                                                                        <w:div w:id="107239681">
                                                                          <w:marLeft w:val="0"/>
                                                                          <w:marRight w:val="0"/>
                                                                          <w:marTop w:val="0"/>
                                                                          <w:marBottom w:val="0"/>
                                                                          <w:divBdr>
                                                                            <w:top w:val="none" w:sz="0" w:space="0" w:color="auto"/>
                                                                            <w:left w:val="none" w:sz="0" w:space="0" w:color="auto"/>
                                                                            <w:bottom w:val="none" w:sz="0" w:space="0" w:color="auto"/>
                                                                            <w:right w:val="none" w:sz="0" w:space="0" w:color="auto"/>
                                                                          </w:divBdr>
                                                                        </w:div>
                                                                        <w:div w:id="669602863">
                                                                          <w:marLeft w:val="0"/>
                                                                          <w:marRight w:val="0"/>
                                                                          <w:marTop w:val="0"/>
                                                                          <w:marBottom w:val="0"/>
                                                                          <w:divBdr>
                                                                            <w:top w:val="none" w:sz="0" w:space="0" w:color="auto"/>
                                                                            <w:left w:val="none" w:sz="0" w:space="0" w:color="auto"/>
                                                                            <w:bottom w:val="none" w:sz="0" w:space="0" w:color="auto"/>
                                                                            <w:right w:val="none" w:sz="0" w:space="0" w:color="auto"/>
                                                                          </w:divBdr>
                                                                        </w:div>
                                                                        <w:div w:id="969431947">
                                                                          <w:marLeft w:val="0"/>
                                                                          <w:marRight w:val="0"/>
                                                                          <w:marTop w:val="0"/>
                                                                          <w:marBottom w:val="0"/>
                                                                          <w:divBdr>
                                                                            <w:top w:val="none" w:sz="0" w:space="0" w:color="auto"/>
                                                                            <w:left w:val="none" w:sz="0" w:space="0" w:color="auto"/>
                                                                            <w:bottom w:val="none" w:sz="0" w:space="0" w:color="auto"/>
                                                                            <w:right w:val="none" w:sz="0" w:space="0" w:color="auto"/>
                                                                          </w:divBdr>
                                                                        </w:div>
                                                                        <w:div w:id="2027319236">
                                                                          <w:marLeft w:val="0"/>
                                                                          <w:marRight w:val="0"/>
                                                                          <w:marTop w:val="0"/>
                                                                          <w:marBottom w:val="0"/>
                                                                          <w:divBdr>
                                                                            <w:top w:val="none" w:sz="0" w:space="0" w:color="auto"/>
                                                                            <w:left w:val="none" w:sz="0" w:space="0" w:color="auto"/>
                                                                            <w:bottom w:val="none" w:sz="0" w:space="0" w:color="auto"/>
                                                                            <w:right w:val="none" w:sz="0" w:space="0" w:color="auto"/>
                                                                          </w:divBdr>
                                                                        </w:div>
                                                                        <w:div w:id="1752700624">
                                                                          <w:marLeft w:val="0"/>
                                                                          <w:marRight w:val="0"/>
                                                                          <w:marTop w:val="0"/>
                                                                          <w:marBottom w:val="0"/>
                                                                          <w:divBdr>
                                                                            <w:top w:val="none" w:sz="0" w:space="0" w:color="auto"/>
                                                                            <w:left w:val="none" w:sz="0" w:space="0" w:color="auto"/>
                                                                            <w:bottom w:val="none" w:sz="0" w:space="0" w:color="auto"/>
                                                                            <w:right w:val="none" w:sz="0" w:space="0" w:color="auto"/>
                                                                          </w:divBdr>
                                                                        </w:div>
                                                                        <w:div w:id="717894461">
                                                                          <w:marLeft w:val="0"/>
                                                                          <w:marRight w:val="0"/>
                                                                          <w:marTop w:val="0"/>
                                                                          <w:marBottom w:val="0"/>
                                                                          <w:divBdr>
                                                                            <w:top w:val="none" w:sz="0" w:space="0" w:color="auto"/>
                                                                            <w:left w:val="none" w:sz="0" w:space="0" w:color="auto"/>
                                                                            <w:bottom w:val="none" w:sz="0" w:space="0" w:color="auto"/>
                                                                            <w:right w:val="none" w:sz="0" w:space="0" w:color="auto"/>
                                                                          </w:divBdr>
                                                                        </w:div>
                                                                        <w:div w:id="1040712670">
                                                                          <w:marLeft w:val="0"/>
                                                                          <w:marRight w:val="0"/>
                                                                          <w:marTop w:val="0"/>
                                                                          <w:marBottom w:val="0"/>
                                                                          <w:divBdr>
                                                                            <w:top w:val="none" w:sz="0" w:space="0" w:color="auto"/>
                                                                            <w:left w:val="none" w:sz="0" w:space="0" w:color="auto"/>
                                                                            <w:bottom w:val="none" w:sz="0" w:space="0" w:color="auto"/>
                                                                            <w:right w:val="none" w:sz="0" w:space="0" w:color="auto"/>
                                                                          </w:divBdr>
                                                                        </w:div>
                                                                        <w:div w:id="1873306095">
                                                                          <w:marLeft w:val="0"/>
                                                                          <w:marRight w:val="0"/>
                                                                          <w:marTop w:val="0"/>
                                                                          <w:marBottom w:val="0"/>
                                                                          <w:divBdr>
                                                                            <w:top w:val="none" w:sz="0" w:space="0" w:color="auto"/>
                                                                            <w:left w:val="none" w:sz="0" w:space="0" w:color="auto"/>
                                                                            <w:bottom w:val="none" w:sz="0" w:space="0" w:color="auto"/>
                                                                            <w:right w:val="none" w:sz="0" w:space="0" w:color="auto"/>
                                                                          </w:divBdr>
                                                                        </w:div>
                                                                        <w:div w:id="859319928">
                                                                          <w:marLeft w:val="0"/>
                                                                          <w:marRight w:val="0"/>
                                                                          <w:marTop w:val="0"/>
                                                                          <w:marBottom w:val="0"/>
                                                                          <w:divBdr>
                                                                            <w:top w:val="none" w:sz="0" w:space="0" w:color="auto"/>
                                                                            <w:left w:val="none" w:sz="0" w:space="0" w:color="auto"/>
                                                                            <w:bottom w:val="none" w:sz="0" w:space="0" w:color="auto"/>
                                                                            <w:right w:val="none" w:sz="0" w:space="0" w:color="auto"/>
                                                                          </w:divBdr>
                                                                        </w:div>
                                                                        <w:div w:id="12049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C481-5A42-425C-B870-E08F4BA4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zempo</dc:creator>
  <cp:keywords/>
  <dc:description/>
  <cp:lastModifiedBy>宮本太郎</cp:lastModifiedBy>
  <cp:revision>2</cp:revision>
  <dcterms:created xsi:type="dcterms:W3CDTF">2016-05-11T14:54:00Z</dcterms:created>
  <dcterms:modified xsi:type="dcterms:W3CDTF">2016-05-11T14:54:00Z</dcterms:modified>
</cp:coreProperties>
</file>